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13B">
        <w:rPr>
          <w:rFonts w:ascii="Times New Roman" w:hAnsi="Times New Roman" w:cs="Times New Roman"/>
          <w:b/>
          <w:sz w:val="24"/>
          <w:szCs w:val="24"/>
        </w:rPr>
        <w:t xml:space="preserve">В новом «Уроке цифры» Яндекс покажет школьникам, как «видят» мир беспилотные автомобили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С 10 по 28 марта 2021 года пройдет «Урок цифры» по теме «Беспилотный транспорт». Новый урок всероссийской акции подготовлен экспертами Яндекса в рамках Образовательной инициативы при поддержке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России, организации «Цифровая экономика» и компаний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3B">
        <w:rPr>
          <w:rFonts w:ascii="Times New Roman" w:hAnsi="Times New Roman" w:cs="Times New Roman"/>
          <w:sz w:val="24"/>
          <w:szCs w:val="24"/>
        </w:rPr>
        <w:t>партнеров из числа лидеров цифровой экономики. Ученики и преподаватели смогут заглянуть «под капот» беспилотных автомобилей и</w:t>
      </w:r>
      <w:r>
        <w:rPr>
          <w:rFonts w:ascii="Times New Roman" w:hAnsi="Times New Roman" w:cs="Times New Roman"/>
          <w:sz w:val="24"/>
          <w:szCs w:val="24"/>
        </w:rPr>
        <w:t xml:space="preserve"> понять принципы их работы.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>Цель нового урока – рассказать школьникам 1-11 классов о технологиях в основе беспилотных автомобилей и процессах, которые позволяют машине строить эффективный и безопасный маршрут. Специалисты компании Яндекс поделятся своим опытом разработки и на примере данных с реальных автомобилей пошагово разберут принципы работы автономного транспорта. Урок состоит из видеороликов с объяснениями и интерактивных трена</w:t>
      </w:r>
      <w:r>
        <w:rPr>
          <w:rFonts w:ascii="Times New Roman" w:hAnsi="Times New Roman" w:cs="Times New Roman"/>
          <w:sz w:val="24"/>
          <w:szCs w:val="24"/>
        </w:rPr>
        <w:t>жеров для закрепления знаний.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Все материалы будут доступны на сайте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урокцифры.рф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>. Выполнить задания можно в любое время: в школе с учителем или дома, самостоятельно либо с родителями. Преподаватели смогут воспользоваться методическими указаниями, что</w:t>
      </w:r>
      <w:r>
        <w:rPr>
          <w:rFonts w:ascii="Times New Roman" w:hAnsi="Times New Roman" w:cs="Times New Roman"/>
          <w:sz w:val="24"/>
          <w:szCs w:val="24"/>
        </w:rPr>
        <w:t>бы провести занятие в классе.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>Три версии материалов адаптированы для школьников разного возраста — задания отличаются уровнями сложности и детализации. Ученикам предстоит определить местоположение автомобиля, используя карты и данные сенсоров, предсказать поведение других участников движения и составить или доработать маршр</w:t>
      </w:r>
      <w:r>
        <w:rPr>
          <w:rFonts w:ascii="Times New Roman" w:hAnsi="Times New Roman" w:cs="Times New Roman"/>
          <w:sz w:val="24"/>
          <w:szCs w:val="24"/>
        </w:rPr>
        <w:t>ут.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«Для учеников начальной школы беспилотный транспорт интересен не как высокотехнологичное достижение, а как увлекательная игра. Такое отношение позволяет школьникам удерживать свое внимание и сохранять интерес к современным технологиям. Ученики старших классов относятся к беспилотному транспорту по-другому: они обсуждают географию беспилотных поездов, автомобилей, присматриваются к перспективам таких технологий, чтобы определиться с будущей профессией. При разработке образовательных программ важно учитывать интересы аудитории и представлять информацию, которая будет увлекать слушателей. Только так мы сможем привлечь в российскую ИТ-отрасль талантливых и увлеченных специалистов», —сообщил замглавы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цифры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Евгений Кисляков. 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«Знания, которые сегодня дает детям система образования, должны быть востребованы в современном мире. И те навыки, которые они получают в школе позволят уверенно чувствовать себя в жизни, развивать таланты, работать по выбранной специальности. IT-технологии - одна из тех областей, которая интересна детям и чрезвычайно перспективна», - прокомментировал Министр просвещения Сергей Кравцов. 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>«Технологии беспилотного транспорта объединяют все лучшее, что есть сейчас в IT: компьютерное зрение, машинное обучение, работу с большими данными. Программа урока составлена так, чтобы школьники могли в этом детально разобраться и попробовали решить те же задачи, что и беспилотный автомобиль, — рассказывает Елена Бунина, генеральный директор Яндекса в России. — Старшеклассникам будет интересно узнать, какие навыки и специалисты востребованы в этой сфере. Это очень хорошая возможность примерить на себя будущую профессию и присмотреться к</w:t>
      </w:r>
      <w:r>
        <w:rPr>
          <w:rFonts w:ascii="Times New Roman" w:hAnsi="Times New Roman" w:cs="Times New Roman"/>
          <w:sz w:val="24"/>
          <w:szCs w:val="24"/>
        </w:rPr>
        <w:t xml:space="preserve"> перспективному направлению».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«Мы сегодня наблюдаем огромный дефицит кадров для цифровой экономики, который увеличится, когда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вслед за «пионерами» цифры - коммуникациями и финансовой сферой - дойдет до сельского хозяйства, энергетики, строительства и других отраслей. Это вызовет еще больший спрос на ИТ-специалистов, готовить которых нужно уже сейчас. С помощью тренажеров «Урока цифры» дети могут понять, что алгоритмы в основе искусственного интеллекта или беспилотных автомобилей - это не сложно и это интересно. Поэтому у детей возникает желание сделать следующий шаг и изучать </w:t>
      </w:r>
      <w:r w:rsidRPr="008F413B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технологии глубже, увлечься этой темой. Интерес школьников к «Уроку цифры» дает уверенность, что большее количество детей выберут ИТ-специальности в качестве своей будущей профессии и в долгосрочной перспективе помогут нам развивать цифровую экономику», - комментирует Евгений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Ковнир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, генеральный директор организации «Цифровая экономика».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«Урок цифры» проводится в России третий учебный год подряд. В рамках проекта ведущие IT-компании разрабатывают уроки, доступные как школам, так и родителям с детьми для самостоятельного изучения. Занятия помогают школьникам сориентироваться в мире профессий, связанных с технологиями и программированием. 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13B">
        <w:rPr>
          <w:rFonts w:ascii="Times New Roman" w:hAnsi="Times New Roman" w:cs="Times New Roman"/>
          <w:b/>
          <w:sz w:val="24"/>
          <w:szCs w:val="24"/>
        </w:rPr>
        <w:t xml:space="preserve">Об «Уроке цифры»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поддержку федерального проекта «Кадры для цифровой экономики». Занятия на тематических тренажерах проекта «Урок цифры» реализованы в виде увлекательных онлайн-игр для трех возрастных групп — учащихся младшей, средней и старшей школы. В любое время на сайте проекта доступны для проведения уроки по большим данным, сетям и облачным технологиям, персональным помощникам и безопасному поведению в интернете. </w:t>
      </w:r>
    </w:p>
    <w:p w:rsidR="008F413B" w:rsidRP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Инициаторы «Урока цифры» — Министерство просвещения РФ, Министерство цифрового развития, связи и массовых коммуникаций РФ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Партнерами проекта в 2020/21 учебном году выступают «Лаборатория Касперского», Благотворительный фонд Сбербанка «Вклад в будущее», компании Яндекс, «1С», Mail.ru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>. Технологические партнеры — образовательная платформа «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Кодвардс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>» и международная школа программирования «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». В прошлом учебном году «Урок цифры» охватил больше половины российских школьников. За 2,5 года дети, родители и учителя обратились к урокам, доступным на сайте проекта, более 32 млн раз. Проект охватил все 85 регионов России, а в 2019/2020 учебном году расширил свою географию — при поддержке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Россотрудничества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учащиеся русскоязычных школ из 100+ стран прошли тренажеры от ведущих российски</w:t>
      </w:r>
      <w:r>
        <w:rPr>
          <w:rFonts w:ascii="Times New Roman" w:hAnsi="Times New Roman" w:cs="Times New Roman"/>
          <w:sz w:val="24"/>
          <w:szCs w:val="24"/>
        </w:rPr>
        <w:t xml:space="preserve">х компаний цифровой экономики. 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13B">
        <w:rPr>
          <w:rFonts w:ascii="Times New Roman" w:hAnsi="Times New Roman" w:cs="Times New Roman"/>
          <w:sz w:val="24"/>
          <w:szCs w:val="24"/>
        </w:rPr>
        <w:t xml:space="preserve">В 2020 году всероссийский образовательный проект для школьников «Урок цифры» стал победителем авторитетной премии в области связей с общественностью PROBA AWARDS в номинации «Лучший проект по эффективности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», в 2021 году получил Премию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RuPoR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в номинации </w:t>
      </w:r>
      <w:proofErr w:type="spellStart"/>
      <w:r w:rsidRPr="008F413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F413B">
        <w:rPr>
          <w:rFonts w:ascii="Times New Roman" w:hAnsi="Times New Roman" w:cs="Times New Roman"/>
          <w:sz w:val="24"/>
          <w:szCs w:val="24"/>
        </w:rPr>
        <w:t xml:space="preserve"> образовательный проект с формулировкой от жюри – «За эффективные цифровые коммуникации с подрастающим поколением». </w:t>
      </w: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13B" w:rsidRDefault="008F413B" w:rsidP="008F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A0"/>
    <w:rsid w:val="00302AA0"/>
    <w:rsid w:val="003E75A0"/>
    <w:rsid w:val="005924C9"/>
    <w:rsid w:val="007D5610"/>
    <w:rsid w:val="00832EB9"/>
    <w:rsid w:val="008734CB"/>
    <w:rsid w:val="008F413B"/>
    <w:rsid w:val="00D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D229-0C43-44B7-AFC8-20C90BA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 Мельникова</dc:creator>
  <cp:keywords/>
  <dc:description/>
  <cp:lastModifiedBy>Татьяна Валентиновна Мельникова</cp:lastModifiedBy>
  <cp:revision>6</cp:revision>
  <dcterms:created xsi:type="dcterms:W3CDTF">2021-03-02T05:51:00Z</dcterms:created>
  <dcterms:modified xsi:type="dcterms:W3CDTF">2021-03-02T06:00:00Z</dcterms:modified>
</cp:coreProperties>
</file>