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273" w:rsidRPr="00450273" w:rsidRDefault="00450273" w:rsidP="00450273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5027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МУНИЦИПАЛЬНОЕ ОБЩЕОБРАЗОВАТЕЛЬНОЕ   УЧРЕЖДЕНИЕ</w:t>
      </w:r>
    </w:p>
    <w:p w:rsidR="00450273" w:rsidRPr="00450273" w:rsidRDefault="00450273" w:rsidP="00450273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5027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СРЕДНЯЯ ОБЩЕОБРАЗОВАТЕЛЬНАЯ ШКОЛА № 42</w:t>
      </w:r>
    </w:p>
    <w:p w:rsidR="00450273" w:rsidRPr="00450273" w:rsidRDefault="00450273" w:rsidP="00450273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450273" w:rsidRPr="00450273" w:rsidRDefault="00450273" w:rsidP="00450273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5027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тел. 8(4217)595293       681010, Хабаровский край, </w:t>
      </w:r>
    </w:p>
    <w:p w:rsidR="00450273" w:rsidRPr="00450273" w:rsidRDefault="00450273" w:rsidP="00450273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5027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г. Комсомольск-на-Амуре, ул. Пирогова, 30</w:t>
      </w:r>
    </w:p>
    <w:p w:rsidR="00450273" w:rsidRPr="00450273" w:rsidRDefault="00450273" w:rsidP="00450273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450273" w:rsidRPr="00450273" w:rsidRDefault="00450273" w:rsidP="00450273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450273" w:rsidRPr="00450273" w:rsidRDefault="00450273" w:rsidP="00450273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450273" w:rsidRPr="00450273" w:rsidRDefault="00450273" w:rsidP="00450273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450273" w:rsidRDefault="00450273" w:rsidP="00450273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7529A1" w:rsidRDefault="007529A1" w:rsidP="00450273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7529A1" w:rsidRDefault="007529A1" w:rsidP="00450273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7529A1" w:rsidRDefault="007529A1" w:rsidP="00450273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7529A1" w:rsidRPr="00450273" w:rsidRDefault="007529A1" w:rsidP="00450273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450273" w:rsidRPr="00450273" w:rsidRDefault="00450273" w:rsidP="006B2351">
      <w:pPr>
        <w:widowControl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450273" w:rsidRPr="00450273" w:rsidRDefault="00450273" w:rsidP="00450273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450273" w:rsidRPr="00450273" w:rsidRDefault="00450273" w:rsidP="00450273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450273" w:rsidRDefault="00450273" w:rsidP="00450273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5027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«</w:t>
      </w:r>
      <w:bookmarkStart w:id="0" w:name="_GoBack"/>
      <w:r w:rsidRPr="0045027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Модель организации образовательного процесса в условиях социально-педагогического профиля обучения</w:t>
      </w:r>
      <w:bookmarkEnd w:id="0"/>
      <w:r w:rsidRPr="0045027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»</w:t>
      </w:r>
    </w:p>
    <w:p w:rsidR="00450273" w:rsidRDefault="00450273" w:rsidP="00450273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450273" w:rsidRDefault="00450273" w:rsidP="00450273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450273" w:rsidRDefault="00450273" w:rsidP="009161E3">
      <w:pPr>
        <w:spacing w:line="36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50273" w:rsidRDefault="00450273" w:rsidP="009161E3">
      <w:pPr>
        <w:spacing w:line="36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50273" w:rsidRDefault="00450273" w:rsidP="009161E3">
      <w:pPr>
        <w:spacing w:line="36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50273" w:rsidRDefault="00450273" w:rsidP="00CA2E34">
      <w:pPr>
        <w:spacing w:line="360" w:lineRule="auto"/>
        <w:ind w:right="-1"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450273" w:rsidRDefault="007465A6" w:rsidP="007465A6">
      <w:pPr>
        <w:spacing w:line="360" w:lineRule="auto"/>
        <w:ind w:right="-1"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</w:p>
    <w:p w:rsidR="007465A6" w:rsidRDefault="007465A6" w:rsidP="007465A6">
      <w:pPr>
        <w:spacing w:line="360" w:lineRule="auto"/>
        <w:ind w:right="-1"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Анна Владимировна Чебунина</w:t>
      </w:r>
    </w:p>
    <w:p w:rsidR="00450273" w:rsidRDefault="00CA2E34" w:rsidP="00CA2E34">
      <w:pPr>
        <w:spacing w:line="360" w:lineRule="auto"/>
        <w:ind w:right="-1"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УВР</w:t>
      </w:r>
    </w:p>
    <w:p w:rsidR="00CA2E34" w:rsidRDefault="00CA2E34" w:rsidP="00CA2E34">
      <w:pPr>
        <w:spacing w:line="360" w:lineRule="auto"/>
        <w:ind w:right="-1"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Ольга Николаевна Голозубова</w:t>
      </w:r>
    </w:p>
    <w:p w:rsidR="007465A6" w:rsidRDefault="007465A6" w:rsidP="00CA2E34">
      <w:pPr>
        <w:spacing w:line="360" w:lineRule="auto"/>
        <w:ind w:right="-1"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Наталья Анатольевна Северова</w:t>
      </w:r>
    </w:p>
    <w:p w:rsidR="00450273" w:rsidRDefault="00450273" w:rsidP="009161E3">
      <w:pPr>
        <w:spacing w:line="36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50273" w:rsidRDefault="00450273" w:rsidP="009161E3">
      <w:pPr>
        <w:spacing w:line="36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50273" w:rsidRDefault="00450273" w:rsidP="009161E3">
      <w:pPr>
        <w:spacing w:line="36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50273" w:rsidRDefault="00450273" w:rsidP="009161E3">
      <w:pPr>
        <w:spacing w:line="36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50273" w:rsidRDefault="00450273" w:rsidP="009161E3">
      <w:pPr>
        <w:spacing w:line="36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50273" w:rsidRDefault="00CA2E34" w:rsidP="00CA2E34">
      <w:pPr>
        <w:spacing w:line="360" w:lineRule="auto"/>
        <w:ind w:right="-1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2018г.</w:t>
      </w:r>
    </w:p>
    <w:p w:rsidR="00450273" w:rsidRDefault="00450273" w:rsidP="009161E3">
      <w:pPr>
        <w:spacing w:line="36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019BF" w:rsidRDefault="001019BF" w:rsidP="009161E3">
      <w:pPr>
        <w:spacing w:line="36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настоящее время проблема профессиональной ориентации или профессионального самоопределения выпускников обретает все большее значение, является одной из приоритетных задач образования, т.к. правильный выбор будущей профессии выпускниками – это и есть, на наш взгляд, конечная цель обучения в школе.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условиях модернизации системы современного образования в качестве одной из важнейших задач школы стоит создание оптимальных условий успешной социализации выпускника, профессионального самоопределения личности, способной успешно решать практические жизненные задачи в постоянно изменяющихся условиях жизни современного общества, самостоятельно принимать верные, жизненно важные решения, позитивно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самореализовываться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основных сферах жизнедеятельности, в том числе профессиональной.</w:t>
      </w:r>
      <w:proofErr w:type="gramEnd"/>
    </w:p>
    <w:p w:rsidR="001019BF" w:rsidRDefault="001019BF" w:rsidP="009161E3">
      <w:pPr>
        <w:spacing w:line="36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Опытом российских школ за последние десятилетия доказано, что оптимальные условия для осознанного выбора школьниками будущей профессиональной деятельности призвано обеспечить профильное обучение, способствующее выявлению и развитию необходимых качеств и ценностных ориентаций, связанных с получением образования и будущей профессией. Но помимо профессионального самоопределения учащихся, профильное обучение решает еще и такую задачу как удовлетворение социального заказа общества.</w:t>
      </w:r>
    </w:p>
    <w:p w:rsidR="001019BF" w:rsidRDefault="001019BF" w:rsidP="001019BF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г.</w:t>
      </w:r>
      <w:r w:rsidR="000A22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Комсомольска-на-Амуре расположен действующий университет с «педагогиче</w:t>
      </w:r>
      <w:r w:rsidR="000A229F">
        <w:rPr>
          <w:rFonts w:ascii="Times New Roman" w:hAnsi="Times New Roman" w:cs="Times New Roman"/>
          <w:sz w:val="28"/>
          <w:szCs w:val="28"/>
        </w:rPr>
        <w:t>скими» направлениями подготовки</w:t>
      </w:r>
      <w:r>
        <w:rPr>
          <w:rFonts w:ascii="Times New Roman" w:hAnsi="Times New Roman" w:cs="Times New Roman"/>
          <w:sz w:val="28"/>
          <w:szCs w:val="28"/>
        </w:rPr>
        <w:t>, казалось бы, проблемы нехватки молодых, квалифицированных педагогических специалистов не должно быть, но она существует.</w:t>
      </w:r>
    </w:p>
    <w:p w:rsidR="001019BF" w:rsidRDefault="001019BF" w:rsidP="001019BF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наш взгляд, одна из причин заключается в отсутствии осознанного выбора будущей профессии выпускниками школ и как результат - даже успешно закончившие педагогический университет не идут работать в школу. Возникает вопрос: почему? А ведь для многих из нас ответ очевиден: не столько заработная плата отпугивает начинающих педагогов, а боязнь реальной практической деятельности, и, не выдерживая процесса адаптации в </w:t>
      </w:r>
      <w:r>
        <w:rPr>
          <w:rFonts w:ascii="Times New Roman" w:hAnsi="Times New Roman" w:cs="Times New Roman"/>
          <w:sz w:val="28"/>
          <w:szCs w:val="28"/>
        </w:rPr>
        <w:lastRenderedPageBreak/>
        <w:t>реальных условиях, они уходят из школы.</w:t>
      </w:r>
    </w:p>
    <w:p w:rsidR="001019BF" w:rsidRDefault="001019BF" w:rsidP="001019B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проблемы налицо. Есть ли пути решения проблемы? Конечно же, есть. </w:t>
      </w:r>
    </w:p>
    <w:p w:rsidR="001019BF" w:rsidRDefault="001019BF" w:rsidP="001019B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«Новое – хорошо забытое старое», - эта истина как никогда актуальна для решения задач профессионального самоопределения старшеклассников. Мы считаем, что создание социально-педагогических профильных 10-11</w:t>
      </w:r>
      <w:r w:rsidR="000A22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классов на базе образовательных учреждений позволит пусть не полностью, но во многом решить данную проблему.                 </w:t>
      </w:r>
    </w:p>
    <w:p w:rsidR="001019BF" w:rsidRDefault="001019BF" w:rsidP="001019BF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Созданные педагогические классы призваны установить тесное сотрудничество школы и вуза (в данном случае именно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АмГПГУ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), в рамках которого будет выстроена единая образовательная траектория школа – вуз. При этом хотелось бы подчеркнуть, что смысл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довузовской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профориентации в таких классах в подготовке школьников к осознанному выбору педагогической специальности, к формированию умений работать с людьми. Задачами деятельности социально-педагогических классов являются:</w:t>
      </w:r>
    </w:p>
    <w:p w:rsidR="001019BF" w:rsidRDefault="001019BF" w:rsidP="001019B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Качественное комплектование факультетов абитуриентами, сознательно выбирающих профессию педагога.</w:t>
      </w:r>
    </w:p>
    <w:p w:rsidR="001019BF" w:rsidRDefault="001019BF" w:rsidP="001019B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Психологическая подготовка молодёжи к выбору педагогической профессии.</w:t>
      </w:r>
    </w:p>
    <w:p w:rsidR="001019BF" w:rsidRDefault="001019BF" w:rsidP="001019B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Практическая подготовка молодёжи к выбору педагогической профессии.</w:t>
      </w:r>
    </w:p>
    <w:p w:rsidR="001019BF" w:rsidRDefault="001019BF" w:rsidP="001019B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Вооружение молодых людей знаниями об особенностях  труда учителя, целях, содержании, средствах и предмете его деятельности. «Проба сил» школьников.</w:t>
      </w:r>
    </w:p>
    <w:p w:rsidR="001019BF" w:rsidRDefault="001019BF" w:rsidP="001019BF">
      <w:pPr>
        <w:widowControl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1019BF">
        <w:rPr>
          <w:rFonts w:ascii="Times New Roman" w:hAnsi="Times New Roman" w:cs="Times New Roman"/>
          <w:sz w:val="28"/>
          <w:szCs w:val="28"/>
        </w:rPr>
        <w:t xml:space="preserve">одель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допрофессиональной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психолого-педагогической подготовки школьников </w:t>
      </w:r>
      <w:r w:rsidRPr="001019BF">
        <w:rPr>
          <w:rFonts w:ascii="Times New Roman" w:hAnsi="Times New Roman" w:cs="Times New Roman"/>
          <w:sz w:val="28"/>
          <w:szCs w:val="28"/>
        </w:rPr>
        <w:t xml:space="preserve">в условиях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пофильного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педагогического класса имеет вид</w:t>
      </w:r>
    </w:p>
    <w:p w:rsidR="001019BF" w:rsidRDefault="001019BF" w:rsidP="001019BF">
      <w:pPr>
        <w:widowControl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019BF" w:rsidRDefault="001019BF" w:rsidP="001019BF">
      <w:pPr>
        <w:widowControl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A229F" w:rsidRDefault="000A229F" w:rsidP="001019BF">
      <w:pPr>
        <w:widowControl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019BF" w:rsidRDefault="001019BF" w:rsidP="001019BF">
      <w:pPr>
        <w:widowControl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D7AF2" w:rsidRDefault="009161E3" w:rsidP="001019BF">
      <w:pPr>
        <w:widowControl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CA4079" wp14:editId="2A183C79">
                <wp:simplePos x="0" y="0"/>
                <wp:positionH relativeFrom="column">
                  <wp:posOffset>805815</wp:posOffset>
                </wp:positionH>
                <wp:positionV relativeFrom="paragraph">
                  <wp:posOffset>-462915</wp:posOffset>
                </wp:positionV>
                <wp:extent cx="4038600" cy="1676400"/>
                <wp:effectExtent l="57150" t="38100" r="76200" b="95250"/>
                <wp:wrapNone/>
                <wp:docPr id="20" name="Выноска со стрелкой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167640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CB4" w:rsidRPr="00167761" w:rsidRDefault="00181CB4" w:rsidP="00181C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167761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Потребности заказчика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Выноска со стрелкой вниз 20" o:spid="_x0000_s1026" type="#_x0000_t80" style="position:absolute;left:0;text-align:left;margin-left:63.45pt;margin-top:-36.45pt;width:318pt;height:132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" adj="14035,8558,16200,967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81CB4" w:rsidRPr="00167761" w:rsidRDefault="00181CB4" w:rsidP="00181C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167761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Потребности заказчика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FD7AF2" w:rsidRDefault="00FD7AF2" w:rsidP="001019BF">
      <w:pPr>
        <w:widowControl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D7AF2" w:rsidRDefault="00FD7AF2" w:rsidP="001019BF">
      <w:pPr>
        <w:widowControl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81CB4" w:rsidRDefault="005E7779" w:rsidP="00EC77FE">
      <w:pPr>
        <w:widowControl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1BA0A8B7" wp14:editId="7D75361D">
            <wp:simplePos x="0" y="0"/>
            <wp:positionH relativeFrom="column">
              <wp:posOffset>3806190</wp:posOffset>
            </wp:positionH>
            <wp:positionV relativeFrom="paragraph">
              <wp:posOffset>15240</wp:posOffset>
            </wp:positionV>
            <wp:extent cx="2047875" cy="3857625"/>
            <wp:effectExtent l="57150" t="19050" r="66675" b="85725"/>
            <wp:wrapNone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D0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BE1CA84" wp14:editId="7022E5F8">
                <wp:simplePos x="0" y="0"/>
                <wp:positionH relativeFrom="column">
                  <wp:posOffset>2758440</wp:posOffset>
                </wp:positionH>
                <wp:positionV relativeFrom="paragraph">
                  <wp:posOffset>3196590</wp:posOffset>
                </wp:positionV>
                <wp:extent cx="552450" cy="933450"/>
                <wp:effectExtent l="57150" t="38100" r="19050" b="95250"/>
                <wp:wrapNone/>
                <wp:docPr id="24" name="Стрелка вни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9334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4" o:spid="_x0000_s1026" type="#_x0000_t67" style="position:absolute;margin-left:217.2pt;margin-top:251.7pt;width:43.5pt;height:73.5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" adj="1520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="00AB0D0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6294861" wp14:editId="08CA9DBD">
                <wp:simplePos x="0" y="0"/>
                <wp:positionH relativeFrom="column">
                  <wp:posOffset>2148840</wp:posOffset>
                </wp:positionH>
                <wp:positionV relativeFrom="paragraph">
                  <wp:posOffset>272415</wp:posOffset>
                </wp:positionV>
                <wp:extent cx="1524000" cy="2924175"/>
                <wp:effectExtent l="57150" t="38100" r="76200" b="10477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9241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CB4" w:rsidRPr="00AB0D00" w:rsidRDefault="00181CB4" w:rsidP="00181C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</w:rPr>
                            </w:pPr>
                            <w:proofErr w:type="gramStart"/>
                            <w:r w:rsidRPr="00AB0D00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</w:rPr>
                              <w:t>Обучающийся</w:t>
                            </w:r>
                            <w:proofErr w:type="gramEnd"/>
                            <w:r w:rsidRPr="00AB0D00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</w:rPr>
                              <w:t xml:space="preserve"> социально-педагогического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9" o:spid="_x0000_s1027" style="position:absolute;left:0;text-align:left;margin-left:169.2pt;margin-top:21.45pt;width:120pt;height:230.2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81CB4" w:rsidRPr="00AB0D00" w:rsidRDefault="00181CB4" w:rsidP="00181C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</w:rPr>
                      </w:pPr>
                      <w:proofErr w:type="gramStart"/>
                      <w:r w:rsidRPr="00AB0D00"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</w:rPr>
                        <w:t>Обучающийся</w:t>
                      </w:r>
                      <w:proofErr w:type="gramEnd"/>
                      <w:r w:rsidRPr="00AB0D00"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</w:rPr>
                        <w:t xml:space="preserve"> социально-педагогического класса</w:t>
                      </w:r>
                    </w:p>
                  </w:txbxContent>
                </v:textbox>
              </v:roundrect>
            </w:pict>
          </mc:Fallback>
        </mc:AlternateContent>
      </w:r>
      <w:r w:rsidR="0016776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0120FBC" wp14:editId="2FF2825A">
                <wp:simplePos x="0" y="0"/>
                <wp:positionH relativeFrom="column">
                  <wp:posOffset>3462020</wp:posOffset>
                </wp:positionH>
                <wp:positionV relativeFrom="paragraph">
                  <wp:posOffset>224155</wp:posOffset>
                </wp:positionV>
                <wp:extent cx="390525" cy="257175"/>
                <wp:effectExtent l="19050" t="19050" r="28575" b="47625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525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7" o:spid="_x0000_s1026" type="#_x0000_t13" style="position:absolute;margin-left:272.6pt;margin-top:17.65pt;width:30.75pt;height:20.25pt;rotation:180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" adj="14488" fillcolor="white [3201]" strokecolor="#4bacc6 [3208]" strokeweight="2pt"/>
            </w:pict>
          </mc:Fallback>
        </mc:AlternateContent>
      </w:r>
      <w:r w:rsidR="0016776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57F957C" wp14:editId="0A9660E9">
                <wp:simplePos x="0" y="0"/>
                <wp:positionH relativeFrom="column">
                  <wp:posOffset>3462020</wp:posOffset>
                </wp:positionH>
                <wp:positionV relativeFrom="paragraph">
                  <wp:posOffset>900430</wp:posOffset>
                </wp:positionV>
                <wp:extent cx="390525" cy="257175"/>
                <wp:effectExtent l="19050" t="19050" r="28575" b="47625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525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8" o:spid="_x0000_s1026" type="#_x0000_t13" style="position:absolute;margin-left:272.6pt;margin-top:70.9pt;width:30.75pt;height:20.25pt;rotation:180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" adj="14488" fillcolor="white [3201]" strokecolor="#4bacc6 [3208]" strokeweight="2pt"/>
            </w:pict>
          </mc:Fallback>
        </mc:AlternateContent>
      </w:r>
      <w:r w:rsidR="0016776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6107A39" wp14:editId="012DC3AA">
                <wp:simplePos x="0" y="0"/>
                <wp:positionH relativeFrom="column">
                  <wp:posOffset>3462655</wp:posOffset>
                </wp:positionH>
                <wp:positionV relativeFrom="paragraph">
                  <wp:posOffset>1605915</wp:posOffset>
                </wp:positionV>
                <wp:extent cx="390525" cy="257175"/>
                <wp:effectExtent l="19050" t="19050" r="28575" b="47625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525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1" o:spid="_x0000_s1026" type="#_x0000_t13" style="position:absolute;margin-left:272.65pt;margin-top:126.45pt;width:30.75pt;height:20.25pt;rotation:180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" adj="14488" fillcolor="white [3201]" strokecolor="#4bacc6 [3208]" strokeweight="2pt"/>
            </w:pict>
          </mc:Fallback>
        </mc:AlternateContent>
      </w:r>
      <w:r w:rsidR="0016776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3B7F3E6" wp14:editId="53149FA9">
                <wp:simplePos x="0" y="0"/>
                <wp:positionH relativeFrom="column">
                  <wp:posOffset>3462020</wp:posOffset>
                </wp:positionH>
                <wp:positionV relativeFrom="paragraph">
                  <wp:posOffset>2339340</wp:posOffset>
                </wp:positionV>
                <wp:extent cx="390525" cy="257175"/>
                <wp:effectExtent l="19050" t="19050" r="28575" b="47625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525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2" o:spid="_x0000_s1026" type="#_x0000_t13" style="position:absolute;margin-left:272.6pt;margin-top:184.2pt;width:30.75pt;height:20.25pt;rotation:180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" adj="14488" fillcolor="white [3201]" strokecolor="#4bacc6 [3208]" strokeweight="2pt"/>
            </w:pict>
          </mc:Fallback>
        </mc:AlternateContent>
      </w:r>
      <w:r w:rsidR="0016776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93E0B48" wp14:editId="3C43B0C8">
                <wp:simplePos x="0" y="0"/>
                <wp:positionH relativeFrom="column">
                  <wp:posOffset>3462655</wp:posOffset>
                </wp:positionH>
                <wp:positionV relativeFrom="paragraph">
                  <wp:posOffset>3044190</wp:posOffset>
                </wp:positionV>
                <wp:extent cx="390525" cy="257175"/>
                <wp:effectExtent l="19050" t="19050" r="28575" b="4762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525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3" o:spid="_x0000_s1026" type="#_x0000_t13" style="position:absolute;margin-left:272.65pt;margin-top:239.7pt;width:30.75pt;height:20.25pt;rotation:180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" adj="14488" fillcolor="white [3201]" strokecolor="#4bacc6 [3208]" strokeweight="2pt"/>
            </w:pict>
          </mc:Fallback>
        </mc:AlternateContent>
      </w:r>
      <w:r w:rsidR="00504A0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E41D389" wp14:editId="3E5D2F32">
                <wp:simplePos x="0" y="0"/>
                <wp:positionH relativeFrom="column">
                  <wp:posOffset>1948815</wp:posOffset>
                </wp:positionH>
                <wp:positionV relativeFrom="paragraph">
                  <wp:posOffset>291465</wp:posOffset>
                </wp:positionV>
                <wp:extent cx="390525" cy="257175"/>
                <wp:effectExtent l="0" t="19050" r="47625" b="47625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3" o:spid="_x0000_s1026" type="#_x0000_t13" style="position:absolute;margin-left:153.45pt;margin-top:22.95pt;width:30.75pt;height:20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" adj="14488" fillcolor="white [3201]" strokecolor="#4bacc6 [3208]" strokeweight="2pt"/>
            </w:pict>
          </mc:Fallback>
        </mc:AlternateContent>
      </w:r>
      <w:r w:rsidR="00504A0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7E877E5" wp14:editId="4C4C40CA">
                <wp:simplePos x="0" y="0"/>
                <wp:positionH relativeFrom="column">
                  <wp:posOffset>1948815</wp:posOffset>
                </wp:positionH>
                <wp:positionV relativeFrom="paragraph">
                  <wp:posOffset>1243965</wp:posOffset>
                </wp:positionV>
                <wp:extent cx="390525" cy="257175"/>
                <wp:effectExtent l="0" t="19050" r="47625" b="47625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571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4" o:spid="_x0000_s1026" type="#_x0000_t13" style="position:absolute;margin-left:153.45pt;margin-top:97.95pt;width:30.75pt;height:20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" adj="14488" fillcolor="window" strokecolor="#4bacc6" strokeweight="2pt"/>
            </w:pict>
          </mc:Fallback>
        </mc:AlternateContent>
      </w:r>
      <w:r w:rsidR="00504A0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45E72DB" wp14:editId="5668FD7F">
                <wp:simplePos x="0" y="0"/>
                <wp:positionH relativeFrom="column">
                  <wp:posOffset>2005965</wp:posOffset>
                </wp:positionH>
                <wp:positionV relativeFrom="paragraph">
                  <wp:posOffset>3044190</wp:posOffset>
                </wp:positionV>
                <wp:extent cx="390525" cy="257175"/>
                <wp:effectExtent l="0" t="19050" r="47625" b="47625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6" o:spid="_x0000_s1026" type="#_x0000_t13" style="position:absolute;margin-left:157.95pt;margin-top:239.7pt;width:30.75pt;height:20.2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" adj="14488" fillcolor="white [3201]" strokecolor="#4bacc6 [3208]" strokeweight="2pt"/>
            </w:pict>
          </mc:Fallback>
        </mc:AlternateContent>
      </w:r>
      <w:r w:rsidR="00504A0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4D1C4FC" wp14:editId="4E7EB4D6">
                <wp:simplePos x="0" y="0"/>
                <wp:positionH relativeFrom="column">
                  <wp:posOffset>2005965</wp:posOffset>
                </wp:positionH>
                <wp:positionV relativeFrom="paragraph">
                  <wp:posOffset>2348230</wp:posOffset>
                </wp:positionV>
                <wp:extent cx="390525" cy="257175"/>
                <wp:effectExtent l="0" t="19050" r="47625" b="47625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5" o:spid="_x0000_s1026" type="#_x0000_t13" style="position:absolute;margin-left:157.95pt;margin-top:184.9pt;width:30.75pt;height:20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" adj="14488" fillcolor="white [3201]" strokecolor="#4bacc6 [3208]" strokeweight="2pt"/>
            </w:pict>
          </mc:Fallback>
        </mc:AlternateContent>
      </w:r>
      <w:r w:rsidR="00EC77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AEA43C" wp14:editId="13DF4FEA">
            <wp:extent cx="1752600" cy="3714750"/>
            <wp:effectExtent l="57150" t="19050" r="95250" b="76200"/>
            <wp:docPr id="35" name="Схема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 w:rsidR="000336A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AD70347" wp14:editId="35A59D66">
                <wp:simplePos x="0" y="0"/>
                <wp:positionH relativeFrom="column">
                  <wp:posOffset>2396490</wp:posOffset>
                </wp:positionH>
                <wp:positionV relativeFrom="paragraph">
                  <wp:posOffset>294005</wp:posOffset>
                </wp:positionV>
                <wp:extent cx="752475" cy="866775"/>
                <wp:effectExtent l="57150" t="38100" r="66675" b="104775"/>
                <wp:wrapThrough wrapText="bothSides">
                  <wp:wrapPolygon edited="0">
                    <wp:start x="3828" y="-949"/>
                    <wp:lineTo x="3828" y="7596"/>
                    <wp:lineTo x="-1641" y="7596"/>
                    <wp:lineTo x="-1641" y="13292"/>
                    <wp:lineTo x="9296" y="23736"/>
                    <wp:lineTo x="13124" y="23736"/>
                    <wp:lineTo x="13671" y="22787"/>
                    <wp:lineTo x="22967" y="14716"/>
                    <wp:lineTo x="21327" y="11393"/>
                    <wp:lineTo x="18046" y="7596"/>
                    <wp:lineTo x="18046" y="-949"/>
                    <wp:lineTo x="3828" y="-949"/>
                  </wp:wrapPolygon>
                </wp:wrapThrough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86677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2" o:spid="_x0000_s1026" type="#_x0000_t67" style="position:absolute;margin-left:188.7pt;margin-top:23.15pt;width:59.25pt;height:68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" adj="1222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w10:wrap type="through"/>
              </v:shape>
            </w:pict>
          </mc:Fallback>
        </mc:AlternateContent>
      </w:r>
    </w:p>
    <w:p w:rsidR="00181CB4" w:rsidRDefault="0070013A" w:rsidP="001019BF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316E1C9" wp14:editId="7FE0B52E">
                <wp:simplePos x="0" y="0"/>
                <wp:positionH relativeFrom="column">
                  <wp:posOffset>729615</wp:posOffset>
                </wp:positionH>
                <wp:positionV relativeFrom="paragraph">
                  <wp:posOffset>128270</wp:posOffset>
                </wp:positionV>
                <wp:extent cx="4762500" cy="1552575"/>
                <wp:effectExtent l="57150" t="38100" r="76200" b="1047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1552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B51" w:rsidRPr="00167761" w:rsidRDefault="00123B51" w:rsidP="00123B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 w:rsidRPr="0016776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Профессионально  самоопределившийся выпускник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8" style="position:absolute;left:0;text-align:left;margin-left:57.45pt;margin-top:10.1pt;width:375pt;height:122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23B51" w:rsidRPr="00167761" w:rsidRDefault="00123B51" w:rsidP="00123B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 w:rsidRPr="00167761"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Профессионально  самоопределившийся выпускник</w:t>
                      </w:r>
                    </w:p>
                  </w:txbxContent>
                </v:textbox>
              </v:rect>
            </w:pict>
          </mc:Fallback>
        </mc:AlternateContent>
      </w:r>
    </w:p>
    <w:p w:rsidR="00181CB4" w:rsidRDefault="00181CB4" w:rsidP="001019BF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81CB4" w:rsidRDefault="00181CB4" w:rsidP="001019BF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D4E24" w:rsidRDefault="00AD4E24" w:rsidP="001019BF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81CB4" w:rsidRDefault="00181CB4" w:rsidP="001019BF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81CB4" w:rsidRDefault="00181CB4" w:rsidP="001019BF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81CB4" w:rsidRDefault="00181CB4" w:rsidP="001019BF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019BF" w:rsidRDefault="001019BF" w:rsidP="001019BF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Разрабатывая систему организации педагогических классов, мы начали с создания  пакета документов, регламентирующих организацию и функционирование данной модели. В него вошли: договор о совместной деятельности с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АмГПГУ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положения, приказ об открытии педагогического класса, проект плана сетевого взаимодействия, программы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работы.  Приоритетной целевой установкой социально-педагогического класса явилось формирование у старшеклассников </w:t>
      </w:r>
      <w:r>
        <w:rPr>
          <w:rFonts w:ascii="Times New Roman" w:hAnsi="Times New Roman" w:cs="Times New Roman"/>
          <w:sz w:val="28"/>
          <w:szCs w:val="28"/>
        </w:rPr>
        <w:lastRenderedPageBreak/>
        <w:t>устойчивого профессионального интереса, умений и навыков педагогической деятельности.</w:t>
      </w:r>
    </w:p>
    <w:p w:rsidR="001019BF" w:rsidRDefault="001019BF" w:rsidP="001019BF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этап – научно-методическое обеспечение образовательного процесса в педагогическом классе. Мы выделили три аспекта:</w:t>
      </w:r>
    </w:p>
    <w:p w:rsidR="001019BF" w:rsidRDefault="001019BF" w:rsidP="001019BF">
      <w:pPr>
        <w:widowControl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специального учебного плана;</w:t>
      </w:r>
    </w:p>
    <w:p w:rsidR="001019BF" w:rsidRDefault="001019BF" w:rsidP="001019BF">
      <w:pPr>
        <w:widowControl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привлечение квалифицированного кадрового ресурса (преподаватели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АмГПГУ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19BF" w:rsidRDefault="001019BF" w:rsidP="001019BF">
      <w:pPr>
        <w:widowControl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психолого-педагогического сопровождения профильного обучения.</w:t>
      </w:r>
    </w:p>
    <w:p w:rsidR="001019BF" w:rsidRDefault="001019BF" w:rsidP="001019BF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Профильное обучение в педагогическом классе ориентировано на изучение учащимися пропедевтических предметов психолого-педагогического цикла при полном усвоении базовых дисциплин; дифференциацию образовательного процесса с опорой на интересы, возможности и способности старшеклассников.</w:t>
      </w:r>
      <w:r>
        <w:rPr>
          <w:rFonts w:ascii="Times New Roman" w:hAnsi="Times New Roman"/>
          <w:sz w:val="28"/>
          <w:szCs w:val="28"/>
        </w:rPr>
        <w:t xml:space="preserve">  С этой целью в структуру программы </w:t>
      </w:r>
      <w:r>
        <w:rPr>
          <w:rFonts w:ascii="Times New Roman" w:hAnsi="Times New Roman" w:cs="Times New Roman"/>
          <w:sz w:val="28"/>
          <w:szCs w:val="28"/>
        </w:rPr>
        <w:t>включены:</w:t>
      </w:r>
    </w:p>
    <w:p w:rsidR="001019BF" w:rsidRDefault="001019BF" w:rsidP="001019BF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базовые общеобразовательные предметы;</w:t>
      </w:r>
    </w:p>
    <w:p w:rsidR="001019BF" w:rsidRDefault="001019BF" w:rsidP="001019BF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профильные общеобразовательные предметы (математика, русский язык, обществознание, экономика, право); </w:t>
      </w:r>
    </w:p>
    <w:p w:rsidR="001019BF" w:rsidRDefault="001019BF" w:rsidP="001019BF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элективные курсы («Введение в педагогическую деятельность», «Педагогика вокруг нас», «Жизненная навигация», «Работа с детскими общественными организациями», «Методика работы с детьми в оздоровительно-образовательном  лагере»). Как мы видим, главным содержанием специализированных курсов является направление «Человек в системе общественных связей и отношений». К преподаванию элективных курсов привлечены квалифицированные педагоги вуза.</w:t>
      </w:r>
    </w:p>
    <w:p w:rsidR="001019BF" w:rsidRDefault="00085945" w:rsidP="001019BF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9472" behindDoc="0" locked="0" layoutInCell="1" allowOverlap="1" wp14:anchorId="5F7D471F" wp14:editId="641E514B">
            <wp:simplePos x="0" y="0"/>
            <wp:positionH relativeFrom="column">
              <wp:posOffset>2110740</wp:posOffset>
            </wp:positionH>
            <wp:positionV relativeFrom="paragraph">
              <wp:posOffset>180975</wp:posOffset>
            </wp:positionV>
            <wp:extent cx="3347720" cy="2187575"/>
            <wp:effectExtent l="171450" t="171450" r="386080" b="365125"/>
            <wp:wrapSquare wrapText="bothSides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18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9BF">
        <w:rPr>
          <w:rFonts w:ascii="Times New Roman" w:hAnsi="Times New Roman" w:cs="Times New Roman"/>
          <w:sz w:val="28"/>
          <w:szCs w:val="28"/>
        </w:rPr>
        <w:t xml:space="preserve"> В структуру образовательного процесса профильного социально-педагогического класса входит психологический практикум, состоящий из различного рода тренингов (коммуникативный, тренинг личностных качеств, тренинг готовности к педагогическому труду).</w:t>
      </w:r>
    </w:p>
    <w:p w:rsidR="001019BF" w:rsidRDefault="001019BF" w:rsidP="001019BF">
      <w:pPr>
        <w:pStyle w:val="font8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Практическая и профессиональная педагогическая </w:t>
      </w:r>
      <w:proofErr w:type="gramStart"/>
      <w:r>
        <w:rPr>
          <w:sz w:val="28"/>
          <w:szCs w:val="28"/>
        </w:rPr>
        <w:t>деятельность</w:t>
      </w:r>
      <w:proofErr w:type="gramEnd"/>
      <w:r>
        <w:rPr>
          <w:sz w:val="28"/>
          <w:szCs w:val="28"/>
        </w:rPr>
        <w:t xml:space="preserve"> безусловно отличается от учебной деятельности в школе, поэтому является важным вовлечение обучающихся в систему практико-ориентированной (проектной, исследовательской, социально-направленной, волонтерской) деятельности для формирования готовности выпускников школы к получению педагогической профессии.</w:t>
      </w:r>
    </w:p>
    <w:p w:rsidR="001019BF" w:rsidRDefault="001019BF" w:rsidP="001019BF">
      <w:pPr>
        <w:pStyle w:val="font8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первую очередь мы организовали системную работу по включению учеников профильных классов в практическую проектную деятельность. Старшеклассники  совместно со студентами </w:t>
      </w:r>
      <w:proofErr w:type="spellStart"/>
      <w:r>
        <w:rPr>
          <w:sz w:val="28"/>
          <w:szCs w:val="28"/>
        </w:rPr>
        <w:t>АмГПГУ</w:t>
      </w:r>
      <w:proofErr w:type="spellEnd"/>
      <w:r>
        <w:rPr>
          <w:sz w:val="28"/>
          <w:szCs w:val="28"/>
        </w:rPr>
        <w:t xml:space="preserve"> в течение первого года обучения работали над такими социальными проектами как:</w:t>
      </w:r>
    </w:p>
    <w:p w:rsidR="001019BF" w:rsidRDefault="00EF6B3D" w:rsidP="001019BF">
      <w:pPr>
        <w:pStyle w:val="font8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6D539985" wp14:editId="3B3562ED">
            <wp:simplePos x="0" y="0"/>
            <wp:positionH relativeFrom="column">
              <wp:posOffset>3529965</wp:posOffset>
            </wp:positionH>
            <wp:positionV relativeFrom="paragraph">
              <wp:posOffset>1078865</wp:posOffset>
            </wp:positionV>
            <wp:extent cx="2638425" cy="2125345"/>
            <wp:effectExtent l="0" t="0" r="9525" b="825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6" t="6271" r="32692" b="20468"/>
                    <a:stretch/>
                  </pic:blipFill>
                  <pic:spPr bwMode="auto">
                    <a:xfrm>
                      <a:off x="0" y="0"/>
                      <a:ext cx="2638425" cy="212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9BF">
        <w:rPr>
          <w:sz w:val="28"/>
          <w:szCs w:val="28"/>
        </w:rPr>
        <w:t xml:space="preserve">-«Воспитываем патриотов» (цель - обеспечение раннего развития и формирования у детей младшего школьного возраста нравственно – патриотических чувств и становление основ гражданственности в процессе реальной жизнедеятельности, развитие у детей социальной компетенции), </w:t>
      </w:r>
    </w:p>
    <w:p w:rsidR="001019BF" w:rsidRDefault="001019BF" w:rsidP="001019BF">
      <w:pPr>
        <w:pStyle w:val="font8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-«Вместе – мы сила!» (проект предполагает отработку форм и методов организации внеурочной деятельности, направленной на формирование творческой </w:t>
      </w:r>
      <w:r>
        <w:rPr>
          <w:sz w:val="28"/>
          <w:szCs w:val="28"/>
        </w:rPr>
        <w:lastRenderedPageBreak/>
        <w:t xml:space="preserve">интеллектуально и социально грамотной личности, сохранение и укрепление здоровья школьников). </w:t>
      </w:r>
    </w:p>
    <w:p w:rsidR="001019BF" w:rsidRDefault="00085945" w:rsidP="001019BF">
      <w:pPr>
        <w:pStyle w:val="font8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35002CAF" wp14:editId="62BF01D9">
            <wp:simplePos x="0" y="0"/>
            <wp:positionH relativeFrom="column">
              <wp:posOffset>2701290</wp:posOffset>
            </wp:positionH>
            <wp:positionV relativeFrom="paragraph">
              <wp:posOffset>880110</wp:posOffset>
            </wp:positionV>
            <wp:extent cx="3089275" cy="180975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2" t="10832" r="10256" b="16193"/>
                    <a:stretch/>
                  </pic:blipFill>
                  <pic:spPr bwMode="auto">
                    <a:xfrm>
                      <a:off x="0" y="0"/>
                      <a:ext cx="308927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9BF">
        <w:rPr>
          <w:sz w:val="28"/>
          <w:szCs w:val="28"/>
        </w:rPr>
        <w:t>Данные проекты были представлены на школьной ученической конференции, прошли экспертизу сетевых партнеров.</w:t>
      </w:r>
    </w:p>
    <w:p w:rsidR="00114C1A" w:rsidRDefault="00114C1A" w:rsidP="001019BF">
      <w:pPr>
        <w:pStyle w:val="font8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Обучающийся социально-педагогического профиля явились участниками муниципальной </w:t>
      </w:r>
      <w:proofErr w:type="spellStart"/>
      <w:r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>-игры «Ключ к профессии»</w:t>
      </w:r>
      <w:r w:rsidR="00EF027C">
        <w:rPr>
          <w:sz w:val="28"/>
          <w:szCs w:val="28"/>
        </w:rPr>
        <w:t>-2017, где ребята окунулись в мир профессии учителя, попытались решать педагогические ситуации.</w:t>
      </w:r>
      <w:r w:rsidR="00EF027C" w:rsidRPr="00EF027C">
        <w:rPr>
          <w:noProof/>
        </w:rPr>
        <w:t xml:space="preserve"> </w:t>
      </w:r>
    </w:p>
    <w:p w:rsidR="001019BF" w:rsidRDefault="00EF6B3D" w:rsidP="001019BF">
      <w:pPr>
        <w:pStyle w:val="font8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6665A871" wp14:editId="64FBD336">
            <wp:simplePos x="0" y="0"/>
            <wp:positionH relativeFrom="column">
              <wp:posOffset>24765</wp:posOffset>
            </wp:positionH>
            <wp:positionV relativeFrom="paragraph">
              <wp:posOffset>1943100</wp:posOffset>
            </wp:positionV>
            <wp:extent cx="2630170" cy="1967230"/>
            <wp:effectExtent l="0" t="0" r="0" b="0"/>
            <wp:wrapSquare wrapText="bothSides"/>
            <wp:docPr id="28" name="Рисунок 14" descr="H:\DCIM\109NIKON\DSCN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H:\DCIM\109NIKON\DSCN259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9BF">
        <w:rPr>
          <w:sz w:val="28"/>
          <w:szCs w:val="28"/>
        </w:rPr>
        <w:t xml:space="preserve">А.С. Макаренко подчеркивал, что умение воспитывать искусству хорошей игры на скрипке или рояле, написания картины, быть хорошим токарем является обязательным. Такой же уровень профессионального </w:t>
      </w:r>
      <w:proofErr w:type="gramStart"/>
      <w:r w:rsidR="001019BF">
        <w:rPr>
          <w:sz w:val="28"/>
          <w:szCs w:val="28"/>
        </w:rPr>
        <w:t>мастерства</w:t>
      </w:r>
      <w:proofErr w:type="gramEnd"/>
      <w:r w:rsidR="001019BF">
        <w:rPr>
          <w:sz w:val="28"/>
          <w:szCs w:val="28"/>
        </w:rPr>
        <w:t xml:space="preserve"> будущий учитель может достигнуть в процессе педагогической практики. В </w:t>
      </w:r>
      <w:proofErr w:type="spellStart"/>
      <w:r w:rsidR="001019BF">
        <w:rPr>
          <w:sz w:val="28"/>
          <w:szCs w:val="28"/>
        </w:rPr>
        <w:t>профориентационном</w:t>
      </w:r>
      <w:proofErr w:type="spellEnd"/>
      <w:r w:rsidR="001019BF">
        <w:rPr>
          <w:sz w:val="28"/>
          <w:szCs w:val="28"/>
        </w:rPr>
        <w:t xml:space="preserve"> плане не вызывает вопросов обязательность организации для учащихся профильного класса социальной  практики в пришкольном лагере с дневным пребыванием детей в качестве вожатых и руководителей кружков.</w:t>
      </w:r>
      <w:r w:rsidR="00085945" w:rsidRPr="00085945">
        <w:rPr>
          <w:noProof/>
        </w:rPr>
        <w:t xml:space="preserve"> </w:t>
      </w:r>
      <w:r w:rsidR="001019BF">
        <w:rPr>
          <w:sz w:val="28"/>
          <w:szCs w:val="28"/>
        </w:rPr>
        <w:t xml:space="preserve"> Старшеклассники в данном случае, с одной стороны, выступают для ребят в качестве педагогов, с другой стороны, они наиболее близки к ним по возрасту и менталитету. И одновременно с этим старшеклассники получают новый социальный опыт, который позволяет окончательно самоопределиться и сделать осознанный выбор «за» или «против» учительского труда.</w:t>
      </w:r>
    </w:p>
    <w:p w:rsidR="001019BF" w:rsidRDefault="001019BF" w:rsidP="001019BF">
      <w:pPr>
        <w:pStyle w:val="font8"/>
        <w:spacing w:before="0" w:beforeAutospacing="0" w:after="0" w:afterAutospacing="0" w:line="360" w:lineRule="auto"/>
        <w:ind w:firstLine="426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В нашем понимании профильный педагогический  класс – это относительно локализованная организационная форма интенсивной ориентации школьников на педагогические профессии.</w:t>
      </w:r>
    </w:p>
    <w:p w:rsidR="001019BF" w:rsidRDefault="001019BF" w:rsidP="001019BF">
      <w:pPr>
        <w:pStyle w:val="font8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«Полезность» создания педагогических классов в личном и социальном плане:</w:t>
      </w:r>
    </w:p>
    <w:p w:rsidR="001019BF" w:rsidRDefault="00624DE9" w:rsidP="001019BF">
      <w:pPr>
        <w:pStyle w:val="font8"/>
        <w:numPr>
          <w:ilvl w:val="0"/>
          <w:numId w:val="4"/>
        </w:numPr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0496" behindDoc="0" locked="0" layoutInCell="1" allowOverlap="1" wp14:anchorId="364784DD" wp14:editId="70C0D5B8">
            <wp:simplePos x="0" y="0"/>
            <wp:positionH relativeFrom="column">
              <wp:posOffset>4091940</wp:posOffset>
            </wp:positionH>
            <wp:positionV relativeFrom="paragraph">
              <wp:posOffset>537210</wp:posOffset>
            </wp:positionV>
            <wp:extent cx="1758950" cy="2419350"/>
            <wp:effectExtent l="0" t="0" r="0" b="0"/>
            <wp:wrapSquare wrapText="bothSides"/>
            <wp:docPr id="29" name="Рисунок 29" descr="C:\Users\УВР\Desktop\ФИЗИКА\Новое портфолио\ПРОФИЛЬНЫЙ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ВР\Desktop\ФИЗИКА\Новое портфолио\ПРОФИЛЬНЫЙ КЛАС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9BF">
        <w:rPr>
          <w:sz w:val="28"/>
          <w:szCs w:val="28"/>
        </w:rPr>
        <w:t>Занимаясь в профильном социально-педагогическом классе, молодые люди приобретают полезные психолого-педагогические знания, которые помогают им продуктивно общаться с другими людьми (в семье, в обществе);</w:t>
      </w:r>
    </w:p>
    <w:p w:rsidR="001019BF" w:rsidRDefault="001019BF" w:rsidP="00624DE9">
      <w:pPr>
        <w:pStyle w:val="font8"/>
        <w:numPr>
          <w:ilvl w:val="0"/>
          <w:numId w:val="4"/>
        </w:numPr>
        <w:tabs>
          <w:tab w:val="left" w:pos="426"/>
        </w:tabs>
        <w:spacing w:before="0" w:beforeAutospacing="0" w:after="0" w:afterAutospacing="0" w:line="360" w:lineRule="auto"/>
        <w:ind w:left="142" w:firstLine="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Для учителя (классного руководителя) двухгодичное руководство деятельностью </w:t>
      </w:r>
      <w:proofErr w:type="spellStart"/>
      <w:r>
        <w:rPr>
          <w:sz w:val="28"/>
          <w:szCs w:val="28"/>
        </w:rPr>
        <w:t>педкласса</w:t>
      </w:r>
      <w:proofErr w:type="spellEnd"/>
      <w:r>
        <w:rPr>
          <w:sz w:val="28"/>
          <w:szCs w:val="28"/>
        </w:rPr>
        <w:t xml:space="preserve"> – верное средство непрерывного профессионального самосовершенствования;</w:t>
      </w:r>
    </w:p>
    <w:p w:rsidR="001019BF" w:rsidRDefault="001019BF" w:rsidP="009161E3">
      <w:pPr>
        <w:pStyle w:val="font8"/>
        <w:numPr>
          <w:ilvl w:val="0"/>
          <w:numId w:val="4"/>
        </w:numPr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Для зам.</w:t>
      </w:r>
      <w:r w:rsidR="002B4D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директора по ВР – старшеклассники </w:t>
      </w:r>
      <w:proofErr w:type="spellStart"/>
      <w:r>
        <w:rPr>
          <w:sz w:val="28"/>
          <w:szCs w:val="28"/>
        </w:rPr>
        <w:t>педкласса</w:t>
      </w:r>
      <w:proofErr w:type="spellEnd"/>
      <w:r>
        <w:rPr>
          <w:sz w:val="28"/>
          <w:szCs w:val="28"/>
        </w:rPr>
        <w:t xml:space="preserve"> становятся незаменимыми помощниками по организации классных, общешкольных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>-развивающих дел; у них при этом формируются организаторские способности, закладываются коммуникативные, лидерские, профессиональные качества будущих педагогов.</w:t>
      </w:r>
    </w:p>
    <w:p w:rsidR="009161E3" w:rsidRDefault="001019BF" w:rsidP="009161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Безусловно, выводы об эффективности создания социально-педагогического профиля делать еще рано, но уже сейчас можно отметить, что при наличии определенной системы преемственных связей «школа – вуз»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допрофессиональная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подготовка старшеклассников к выбору педагогической деятельности становится контролируемым и управляемым процессом, при котором этот выбор будет наиболее осознанным.</w:t>
      </w:r>
    </w:p>
    <w:p w:rsidR="009161E3" w:rsidRPr="009161E3" w:rsidRDefault="009161E3" w:rsidP="009161E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161E3">
        <w:rPr>
          <w:rFonts w:ascii="Times New Roman" w:hAnsi="Times New Roman" w:cs="Times New Roman"/>
        </w:rPr>
        <w:t xml:space="preserve"> </w:t>
      </w:r>
      <w:r w:rsidRPr="009161E3">
        <w:rPr>
          <w:rFonts w:ascii="Times New Roman" w:hAnsi="Times New Roman" w:cs="Times New Roman"/>
          <w:sz w:val="28"/>
        </w:rPr>
        <w:t>Результат данной модели это выпускник школы мотивированный на педагогическую профессию. Ежегодно с 2014 года растёт количество выпускников поступающих на педагогические специальности (от 4-х человек 2014г. до 8</w:t>
      </w:r>
      <w:r>
        <w:rPr>
          <w:rFonts w:ascii="Times New Roman" w:hAnsi="Times New Roman" w:cs="Times New Roman"/>
          <w:sz w:val="28"/>
        </w:rPr>
        <w:t xml:space="preserve"> человек в 2017г.</w:t>
      </w:r>
      <w:r w:rsidRPr="009161E3">
        <w:rPr>
          <w:rFonts w:ascii="Times New Roman" w:hAnsi="Times New Roman" w:cs="Times New Roman"/>
          <w:sz w:val="28"/>
        </w:rPr>
        <w:t>)</w:t>
      </w:r>
    </w:p>
    <w:p w:rsidR="001019BF" w:rsidRDefault="00114C1A" w:rsidP="009161E3">
      <w:pPr>
        <w:spacing w:line="360" w:lineRule="auto"/>
        <w:ind w:right="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дальнейшем</w:t>
      </w:r>
      <w:r w:rsidR="001019BF">
        <w:rPr>
          <w:rFonts w:ascii="Times New Roman" w:hAnsi="Times New Roman" w:cs="Times New Roman"/>
          <w:sz w:val="28"/>
          <w:szCs w:val="28"/>
        </w:rPr>
        <w:t xml:space="preserve"> педагогический коллектив школы ставит перед собой задачи:</w:t>
      </w:r>
    </w:p>
    <w:p w:rsidR="001019BF" w:rsidRDefault="001019BF" w:rsidP="009161E3">
      <w:pPr>
        <w:pStyle w:val="a3"/>
        <w:numPr>
          <w:ilvl w:val="0"/>
          <w:numId w:val="5"/>
        </w:numPr>
        <w:tabs>
          <w:tab w:val="left" w:pos="426"/>
        </w:tabs>
        <w:spacing w:line="360" w:lineRule="auto"/>
        <w:ind w:left="0" w:righ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работу по созданию оптимальных условий успешной социализации выпускника, его профессионального самоопределения в рамках социально-педагогического профиля.</w:t>
      </w:r>
    </w:p>
    <w:p w:rsidR="001019BF" w:rsidRDefault="001019BF" w:rsidP="001019BF">
      <w:pPr>
        <w:pStyle w:val="a3"/>
        <w:numPr>
          <w:ilvl w:val="0"/>
          <w:numId w:val="5"/>
        </w:numPr>
        <w:tabs>
          <w:tab w:val="left" w:pos="426"/>
        </w:tabs>
        <w:spacing w:line="360" w:lineRule="auto"/>
        <w:ind w:left="0" w:righ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критерии оценки эффективности создания социально-педагогического профиля (количественные и качественные).</w:t>
      </w:r>
    </w:p>
    <w:p w:rsidR="001019BF" w:rsidRDefault="001019BF" w:rsidP="001019BF">
      <w:pPr>
        <w:pStyle w:val="a3"/>
        <w:numPr>
          <w:ilvl w:val="0"/>
          <w:numId w:val="5"/>
        </w:numPr>
        <w:tabs>
          <w:tab w:val="left" w:pos="426"/>
        </w:tabs>
        <w:spacing w:line="360" w:lineRule="auto"/>
        <w:ind w:left="0" w:righ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спектр видов  сетевого взаимодействия.</w:t>
      </w:r>
    </w:p>
    <w:sectPr w:rsidR="00101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018C5"/>
    <w:multiLevelType w:val="hybridMultilevel"/>
    <w:tmpl w:val="F094053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C657E8E"/>
    <w:multiLevelType w:val="hybridMultilevel"/>
    <w:tmpl w:val="B9E4F83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52D5733B"/>
    <w:multiLevelType w:val="hybridMultilevel"/>
    <w:tmpl w:val="DEEA46A8"/>
    <w:lvl w:ilvl="0" w:tplc="F9200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69E24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FF28377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787CAFB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42D66D1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80B2C7E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C08E89A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E9ECAFB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7202141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5E0D619C"/>
    <w:multiLevelType w:val="hybridMultilevel"/>
    <w:tmpl w:val="C636C21C"/>
    <w:lvl w:ilvl="0" w:tplc="58729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20415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DFA66D1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473C2CF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8C2E2E4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09ADBF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DCBCB73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CB308E7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EA04492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>
    <w:nsid w:val="66092301"/>
    <w:multiLevelType w:val="hybridMultilevel"/>
    <w:tmpl w:val="1A6E2F82"/>
    <w:lvl w:ilvl="0" w:tplc="04190001">
      <w:start w:val="1"/>
      <w:numFmt w:val="bullet"/>
      <w:lvlText w:val=""/>
      <w:lvlJc w:val="left"/>
      <w:pPr>
        <w:tabs>
          <w:tab w:val="num" w:pos="945"/>
        </w:tabs>
        <w:ind w:left="9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86D"/>
    <w:rsid w:val="000336A2"/>
    <w:rsid w:val="00083B8D"/>
    <w:rsid w:val="00085945"/>
    <w:rsid w:val="000A229F"/>
    <w:rsid w:val="001019BF"/>
    <w:rsid w:val="00114C1A"/>
    <w:rsid w:val="00123B51"/>
    <w:rsid w:val="00167761"/>
    <w:rsid w:val="00181CB4"/>
    <w:rsid w:val="001C66B9"/>
    <w:rsid w:val="002B4D6D"/>
    <w:rsid w:val="002C1F57"/>
    <w:rsid w:val="00373E01"/>
    <w:rsid w:val="003B32FB"/>
    <w:rsid w:val="0040286D"/>
    <w:rsid w:val="00423B74"/>
    <w:rsid w:val="00450273"/>
    <w:rsid w:val="00504A0A"/>
    <w:rsid w:val="005344A2"/>
    <w:rsid w:val="005E7779"/>
    <w:rsid w:val="00624DE9"/>
    <w:rsid w:val="006B2351"/>
    <w:rsid w:val="0070013A"/>
    <w:rsid w:val="007465A6"/>
    <w:rsid w:val="007529A1"/>
    <w:rsid w:val="007D0EBD"/>
    <w:rsid w:val="00831174"/>
    <w:rsid w:val="009161E3"/>
    <w:rsid w:val="00997789"/>
    <w:rsid w:val="00AB0D00"/>
    <w:rsid w:val="00AD4E24"/>
    <w:rsid w:val="00BB0770"/>
    <w:rsid w:val="00BF5354"/>
    <w:rsid w:val="00C35CA7"/>
    <w:rsid w:val="00CA2E34"/>
    <w:rsid w:val="00CF09DD"/>
    <w:rsid w:val="00D34A8B"/>
    <w:rsid w:val="00EC77FE"/>
    <w:rsid w:val="00EF027C"/>
    <w:rsid w:val="00EF6B3D"/>
    <w:rsid w:val="00FD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9BF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19BF"/>
    <w:pPr>
      <w:ind w:left="720"/>
      <w:contextualSpacing/>
    </w:pPr>
  </w:style>
  <w:style w:type="paragraph" w:customStyle="1" w:styleId="font8">
    <w:name w:val="font_8"/>
    <w:basedOn w:val="a"/>
    <w:rsid w:val="001019BF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a4">
    <w:name w:val="Balloon Text"/>
    <w:basedOn w:val="a"/>
    <w:link w:val="a5"/>
    <w:uiPriority w:val="99"/>
    <w:semiHidden/>
    <w:unhideWhenUsed/>
    <w:rsid w:val="00FD7A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AF2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9BF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19BF"/>
    <w:pPr>
      <w:ind w:left="720"/>
      <w:contextualSpacing/>
    </w:pPr>
  </w:style>
  <w:style w:type="paragraph" w:customStyle="1" w:styleId="font8">
    <w:name w:val="font_8"/>
    <w:basedOn w:val="a"/>
    <w:rsid w:val="001019BF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a4">
    <w:name w:val="Balloon Text"/>
    <w:basedOn w:val="a"/>
    <w:link w:val="a5"/>
    <w:uiPriority w:val="99"/>
    <w:semiHidden/>
    <w:unhideWhenUsed/>
    <w:rsid w:val="00FD7A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AF2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1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microsoft.com/office/2007/relationships/diagramDrawing" Target="diagrams/drawing2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diagramDrawing" Target="diagrams/drawing1.xml"/><Relationship Id="rId5" Type="http://schemas.openxmlformats.org/officeDocument/2006/relationships/settings" Target="settings.xml"/><Relationship Id="rId15" Type="http://schemas.openxmlformats.org/officeDocument/2006/relationships/diagramColors" Target="diagrams/colors2.xml"/><Relationship Id="rId23" Type="http://schemas.openxmlformats.org/officeDocument/2006/relationships/theme" Target="theme/theme1.xml"/><Relationship Id="rId10" Type="http://schemas.openxmlformats.org/officeDocument/2006/relationships/diagramColors" Target="diagrams/colors1.xm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76557DD-DF52-49D8-BC5D-80C32E0D5640}" type="doc">
      <dgm:prSet loTypeId="urn:microsoft.com/office/officeart/2005/8/layout/vList2" loCatId="list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9FFF8CE-BE6A-4573-BC94-0373C92946CA}">
      <dgm:prSet phldrT="[Текст]" custT="1"/>
      <dgm:spPr>
        <a:xfrm>
          <a:off x="63626" y="670861"/>
          <a:ext cx="1527048" cy="477202"/>
        </a:xfrm>
      </dgm:spPr>
      <dgm:t>
        <a:bodyPr/>
        <a:lstStyle/>
        <a:p>
          <a:pPr algn="ctr"/>
          <a:r>
            <a:rPr lang="ru-RU" sz="1200" b="1">
              <a:latin typeface="Times New Roman" pitchFamily="18" charset="0"/>
              <a:ea typeface="+mn-ea"/>
              <a:cs typeface="Times New Roman" pitchFamily="18" charset="0"/>
            </a:rPr>
            <a:t>Психологический</a:t>
          </a:r>
        </a:p>
        <a:p>
          <a:pPr algn="ctr"/>
          <a:r>
            <a:rPr lang="ru-RU" sz="1200" b="1">
              <a:latin typeface="Times New Roman" pitchFamily="18" charset="0"/>
              <a:ea typeface="+mn-ea"/>
              <a:cs typeface="Times New Roman" pitchFamily="18" charset="0"/>
            </a:rPr>
            <a:t> практикум </a:t>
          </a:r>
        </a:p>
      </dgm:t>
    </dgm:pt>
    <dgm:pt modelId="{EA3130A2-D82A-4F31-8CD5-11F9FB2B93E6}" type="parTrans" cxnId="{E479FCDB-D9D0-4181-8EEA-56257D6BC964}">
      <dgm:prSet/>
      <dgm:spPr/>
      <dgm:t>
        <a:bodyPr/>
        <a:lstStyle/>
        <a:p>
          <a:endParaRPr lang="ru-RU"/>
        </a:p>
      </dgm:t>
    </dgm:pt>
    <dgm:pt modelId="{518817D9-D19A-4DB6-B01E-72518C2C3A79}" type="sibTrans" cxnId="{E479FCDB-D9D0-4181-8EEA-56257D6BC964}">
      <dgm:prSet/>
      <dgm:spPr/>
      <dgm:t>
        <a:bodyPr/>
        <a:lstStyle/>
        <a:p>
          <a:endParaRPr lang="ru-RU"/>
        </a:p>
      </dgm:t>
    </dgm:pt>
    <dgm:pt modelId="{D7840125-E4D4-42B7-BCBB-22F4A91CE0F4}">
      <dgm:prSet phldrT="[Текст]" custT="1"/>
      <dgm:spPr>
        <a:xfrm>
          <a:off x="63626" y="1572275"/>
          <a:ext cx="1527048" cy="477202"/>
        </a:xfrm>
      </dgm:spPr>
      <dgm:t>
        <a:bodyPr/>
        <a:lstStyle/>
        <a:p>
          <a:pPr algn="ctr"/>
          <a:r>
            <a:rPr lang="ru-RU" sz="1100" b="1">
              <a:latin typeface="Times New Roman" pitchFamily="18" charset="0"/>
              <a:ea typeface="+mn-ea"/>
              <a:cs typeface="Times New Roman" pitchFamily="18" charset="0"/>
            </a:rPr>
            <a:t>Школа молодого педагога</a:t>
          </a:r>
        </a:p>
      </dgm:t>
    </dgm:pt>
    <dgm:pt modelId="{6500B471-792F-4AA6-A3CD-C7A1EF45AC5A}" type="parTrans" cxnId="{75FC2967-0282-4134-8230-DA960110234C}">
      <dgm:prSet/>
      <dgm:spPr/>
      <dgm:t>
        <a:bodyPr/>
        <a:lstStyle/>
        <a:p>
          <a:endParaRPr lang="ru-RU"/>
        </a:p>
      </dgm:t>
    </dgm:pt>
    <dgm:pt modelId="{121366CF-FC21-430B-9C87-6AB75091FFB3}" type="sibTrans" cxnId="{75FC2967-0282-4134-8230-DA960110234C}">
      <dgm:prSet/>
      <dgm:spPr/>
      <dgm:t>
        <a:bodyPr/>
        <a:lstStyle/>
        <a:p>
          <a:endParaRPr lang="ru-RU"/>
        </a:p>
      </dgm:t>
    </dgm:pt>
    <dgm:pt modelId="{34F2A8EC-98DF-4B82-9F8B-DE2C07C1CF95}">
      <dgm:prSet phldrT="[Текст]" custT="1"/>
      <dgm:spPr>
        <a:xfrm>
          <a:off x="63626" y="2473690"/>
          <a:ext cx="1527048" cy="477202"/>
        </a:xfrm>
      </dgm:spPr>
      <dgm:t>
        <a:bodyPr/>
        <a:lstStyle/>
        <a:p>
          <a:pPr algn="ctr"/>
          <a:r>
            <a:rPr lang="ru-RU" sz="1050" b="1">
              <a:latin typeface="Times New Roman" pitchFamily="18" charset="0"/>
              <a:ea typeface="+mn-ea"/>
              <a:cs typeface="Times New Roman" pitchFamily="18" charset="0"/>
            </a:rPr>
            <a:t>Муниципальная игра</a:t>
          </a:r>
        </a:p>
        <a:p>
          <a:pPr algn="ctr"/>
          <a:r>
            <a:rPr lang="ru-RU" sz="1050" b="1">
              <a:latin typeface="Times New Roman" pitchFamily="18" charset="0"/>
              <a:ea typeface="+mn-ea"/>
              <a:cs typeface="Times New Roman" pitchFamily="18" charset="0"/>
            </a:rPr>
            <a:t> "Ключ в профессию"</a:t>
          </a:r>
        </a:p>
      </dgm:t>
    </dgm:pt>
    <dgm:pt modelId="{77EE518F-6979-4B5A-9B4E-692BE21576AA}" type="parTrans" cxnId="{473613F8-F149-41A4-9261-9C093D197DE3}">
      <dgm:prSet/>
      <dgm:spPr/>
      <dgm:t>
        <a:bodyPr/>
        <a:lstStyle/>
        <a:p>
          <a:endParaRPr lang="ru-RU"/>
        </a:p>
      </dgm:t>
    </dgm:pt>
    <dgm:pt modelId="{DEA05893-5B1F-4C7D-91F1-60E9B2320597}" type="sibTrans" cxnId="{473613F8-F149-41A4-9261-9C093D197DE3}">
      <dgm:prSet/>
      <dgm:spPr/>
      <dgm:t>
        <a:bodyPr/>
        <a:lstStyle/>
        <a:p>
          <a:endParaRPr lang="ru-RU"/>
        </a:p>
      </dgm:t>
    </dgm:pt>
    <dgm:pt modelId="{2AF1443C-F4E7-4587-AEE2-A1BD9B9A1E41}">
      <dgm:prSet custT="1"/>
      <dgm:spPr/>
      <dgm:t>
        <a:bodyPr/>
        <a:lstStyle/>
        <a:p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Летняя педагогическая</a:t>
          </a:r>
        </a:p>
        <a:p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 практика в  пришкольном оздоровительном</a:t>
          </a:r>
        </a:p>
        <a:p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лагере</a:t>
          </a:r>
        </a:p>
      </dgm:t>
    </dgm:pt>
    <dgm:pt modelId="{975C78B1-58A4-47FA-81F7-7A15DA82DE6E}" type="parTrans" cxnId="{D898828E-4137-4E5A-9EE4-D06A8B47DAAA}">
      <dgm:prSet/>
      <dgm:spPr/>
      <dgm:t>
        <a:bodyPr/>
        <a:lstStyle/>
        <a:p>
          <a:endParaRPr lang="ru-RU"/>
        </a:p>
      </dgm:t>
    </dgm:pt>
    <dgm:pt modelId="{A011AEBD-5A95-4523-8772-3A2744AA64B6}" type="sibTrans" cxnId="{D898828E-4137-4E5A-9EE4-D06A8B47DAAA}">
      <dgm:prSet/>
      <dgm:spPr/>
      <dgm:t>
        <a:bodyPr/>
        <a:lstStyle/>
        <a:p>
          <a:endParaRPr lang="ru-RU"/>
        </a:p>
      </dgm:t>
    </dgm:pt>
    <dgm:pt modelId="{C5721DDF-2101-4085-AA4D-0859726378A7}">
      <dgm:prSet custT="1"/>
      <dgm:spPr/>
      <dgm:t>
        <a:bodyPr/>
        <a:lstStyle/>
        <a:p>
          <a:pPr algn="ctr"/>
          <a:r>
            <a:rPr lang="ru-RU" sz="1400" b="1">
              <a:latin typeface="Times New Roman" pitchFamily="18" charset="0"/>
              <a:cs typeface="Times New Roman" pitchFamily="18" charset="0"/>
            </a:rPr>
            <a:t>Социальные практики</a:t>
          </a:r>
        </a:p>
      </dgm:t>
    </dgm:pt>
    <dgm:pt modelId="{D7B2F00E-B2BC-4199-B658-3CEDDDA94239}" type="parTrans" cxnId="{6D6277F0-803F-474F-9950-3AF95315C16B}">
      <dgm:prSet/>
      <dgm:spPr/>
      <dgm:t>
        <a:bodyPr/>
        <a:lstStyle/>
        <a:p>
          <a:endParaRPr lang="ru-RU"/>
        </a:p>
      </dgm:t>
    </dgm:pt>
    <dgm:pt modelId="{1D1565DE-823F-41FF-A56B-55CF099FE26C}" type="sibTrans" cxnId="{6D6277F0-803F-474F-9950-3AF95315C16B}">
      <dgm:prSet/>
      <dgm:spPr/>
      <dgm:t>
        <a:bodyPr/>
        <a:lstStyle/>
        <a:p>
          <a:endParaRPr lang="ru-RU"/>
        </a:p>
      </dgm:t>
    </dgm:pt>
    <dgm:pt modelId="{557AA447-9264-468F-920F-F3CC2E01577A}" type="pres">
      <dgm:prSet presAssocID="{A76557DD-DF52-49D8-BC5D-80C32E0D564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A84DD57-6CD0-4237-98EE-05AC8C6C2C25}" type="pres">
      <dgm:prSet presAssocID="{C5721DDF-2101-4085-AA4D-0859726378A7}" presName="parentText" presStyleLbl="node1" presStyleIdx="0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D404FB-8DF4-4832-A6A6-FCBA821C1133}" type="pres">
      <dgm:prSet presAssocID="{1D1565DE-823F-41FF-A56B-55CF099FE26C}" presName="spacer" presStyleCnt="0"/>
      <dgm:spPr/>
      <dgm:t>
        <a:bodyPr/>
        <a:lstStyle/>
        <a:p>
          <a:endParaRPr lang="ru-RU"/>
        </a:p>
      </dgm:t>
    </dgm:pt>
    <dgm:pt modelId="{60FC2655-B55D-49AA-9ED2-6E330267DBFC}" type="pres">
      <dgm:prSet presAssocID="{F9FFF8CE-BE6A-4573-BC94-0373C92946CA}" presName="parentText" presStyleLbl="node1" presStyleIdx="1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E38483-1725-4DD2-8B5C-FD64A0C07184}" type="pres">
      <dgm:prSet presAssocID="{518817D9-D19A-4DB6-B01E-72518C2C3A79}" presName="spacer" presStyleCnt="0"/>
      <dgm:spPr/>
      <dgm:t>
        <a:bodyPr/>
        <a:lstStyle/>
        <a:p>
          <a:endParaRPr lang="ru-RU"/>
        </a:p>
      </dgm:t>
    </dgm:pt>
    <dgm:pt modelId="{F0E40AFC-465D-4AF0-93F3-1812F41D0CBE}" type="pres">
      <dgm:prSet presAssocID="{D7840125-E4D4-42B7-BCBB-22F4A91CE0F4}" presName="parentText" presStyleLbl="node1" presStyleIdx="2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F6915F-E9C6-4662-A683-E039B53C3920}" type="pres">
      <dgm:prSet presAssocID="{121366CF-FC21-430B-9C87-6AB75091FFB3}" presName="spacer" presStyleCnt="0"/>
      <dgm:spPr/>
      <dgm:t>
        <a:bodyPr/>
        <a:lstStyle/>
        <a:p>
          <a:endParaRPr lang="ru-RU"/>
        </a:p>
      </dgm:t>
    </dgm:pt>
    <dgm:pt modelId="{1A2F563A-CB71-4FA3-ABA3-673B4D979D17}" type="pres">
      <dgm:prSet presAssocID="{34F2A8EC-98DF-4B82-9F8B-DE2C07C1CF95}" presName="parentText" presStyleLbl="node1" presStyleIdx="3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EF9220-4E10-4997-B95B-A4DD16360B98}" type="pres">
      <dgm:prSet presAssocID="{DEA05893-5B1F-4C7D-91F1-60E9B2320597}" presName="spacer" presStyleCnt="0"/>
      <dgm:spPr/>
      <dgm:t>
        <a:bodyPr/>
        <a:lstStyle/>
        <a:p>
          <a:endParaRPr lang="ru-RU"/>
        </a:p>
      </dgm:t>
    </dgm:pt>
    <dgm:pt modelId="{A99D6334-FCF8-4A88-8FB3-8DDB7AEC6601}" type="pres">
      <dgm:prSet presAssocID="{2AF1443C-F4E7-4587-AEE2-A1BD9B9A1E41}" presName="parentText" presStyleLbl="node1" presStyleIdx="4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0FF8D5F-7E8D-49F4-940D-C427D65BEAE7}" type="presOf" srcId="{2AF1443C-F4E7-4587-AEE2-A1BD9B9A1E41}" destId="{A99D6334-FCF8-4A88-8FB3-8DDB7AEC6601}" srcOrd="0" destOrd="0" presId="urn:microsoft.com/office/officeart/2005/8/layout/vList2"/>
    <dgm:cxn modelId="{32609481-7987-4525-80FC-0C0AF301141E}" type="presOf" srcId="{C5721DDF-2101-4085-AA4D-0859726378A7}" destId="{8A84DD57-6CD0-4237-98EE-05AC8C6C2C25}" srcOrd="0" destOrd="0" presId="urn:microsoft.com/office/officeart/2005/8/layout/vList2"/>
    <dgm:cxn modelId="{CB101025-4E9A-43F5-B4E2-CB824CE8551C}" type="presOf" srcId="{A76557DD-DF52-49D8-BC5D-80C32E0D5640}" destId="{557AA447-9264-468F-920F-F3CC2E01577A}" srcOrd="0" destOrd="0" presId="urn:microsoft.com/office/officeart/2005/8/layout/vList2"/>
    <dgm:cxn modelId="{75FC2967-0282-4134-8230-DA960110234C}" srcId="{A76557DD-DF52-49D8-BC5D-80C32E0D5640}" destId="{D7840125-E4D4-42B7-BCBB-22F4A91CE0F4}" srcOrd="2" destOrd="0" parTransId="{6500B471-792F-4AA6-A3CD-C7A1EF45AC5A}" sibTransId="{121366CF-FC21-430B-9C87-6AB75091FFB3}"/>
    <dgm:cxn modelId="{6D6277F0-803F-474F-9950-3AF95315C16B}" srcId="{A76557DD-DF52-49D8-BC5D-80C32E0D5640}" destId="{C5721DDF-2101-4085-AA4D-0859726378A7}" srcOrd="0" destOrd="0" parTransId="{D7B2F00E-B2BC-4199-B658-3CEDDDA94239}" sibTransId="{1D1565DE-823F-41FF-A56B-55CF099FE26C}"/>
    <dgm:cxn modelId="{D898828E-4137-4E5A-9EE4-D06A8B47DAAA}" srcId="{A76557DD-DF52-49D8-BC5D-80C32E0D5640}" destId="{2AF1443C-F4E7-4587-AEE2-A1BD9B9A1E41}" srcOrd="4" destOrd="0" parTransId="{975C78B1-58A4-47FA-81F7-7A15DA82DE6E}" sibTransId="{A011AEBD-5A95-4523-8772-3A2744AA64B6}"/>
    <dgm:cxn modelId="{E2EC0A74-58B1-4807-A723-4B9DFA2E0DC9}" type="presOf" srcId="{34F2A8EC-98DF-4B82-9F8B-DE2C07C1CF95}" destId="{1A2F563A-CB71-4FA3-ABA3-673B4D979D17}" srcOrd="0" destOrd="0" presId="urn:microsoft.com/office/officeart/2005/8/layout/vList2"/>
    <dgm:cxn modelId="{E479FCDB-D9D0-4181-8EEA-56257D6BC964}" srcId="{A76557DD-DF52-49D8-BC5D-80C32E0D5640}" destId="{F9FFF8CE-BE6A-4573-BC94-0373C92946CA}" srcOrd="1" destOrd="0" parTransId="{EA3130A2-D82A-4F31-8CD5-11F9FB2B93E6}" sibTransId="{518817D9-D19A-4DB6-B01E-72518C2C3A79}"/>
    <dgm:cxn modelId="{1BCBECA6-96B8-4B5C-A9A7-AE3A367D2FE0}" type="presOf" srcId="{D7840125-E4D4-42B7-BCBB-22F4A91CE0F4}" destId="{F0E40AFC-465D-4AF0-93F3-1812F41D0CBE}" srcOrd="0" destOrd="0" presId="urn:microsoft.com/office/officeart/2005/8/layout/vList2"/>
    <dgm:cxn modelId="{473613F8-F149-41A4-9261-9C093D197DE3}" srcId="{A76557DD-DF52-49D8-BC5D-80C32E0D5640}" destId="{34F2A8EC-98DF-4B82-9F8B-DE2C07C1CF95}" srcOrd="3" destOrd="0" parTransId="{77EE518F-6979-4B5A-9B4E-692BE21576AA}" sibTransId="{DEA05893-5B1F-4C7D-91F1-60E9B2320597}"/>
    <dgm:cxn modelId="{B10C8238-0A86-4A50-A4E8-89F96DF62A52}" type="presOf" srcId="{F9FFF8CE-BE6A-4573-BC94-0373C92946CA}" destId="{60FC2655-B55D-49AA-9ED2-6E330267DBFC}" srcOrd="0" destOrd="0" presId="urn:microsoft.com/office/officeart/2005/8/layout/vList2"/>
    <dgm:cxn modelId="{DB524DA0-3BD9-427E-BEA7-CDA9BFF44B9F}" type="presParOf" srcId="{557AA447-9264-468F-920F-F3CC2E01577A}" destId="{8A84DD57-6CD0-4237-98EE-05AC8C6C2C25}" srcOrd="0" destOrd="0" presId="urn:microsoft.com/office/officeart/2005/8/layout/vList2"/>
    <dgm:cxn modelId="{9566AE5F-7CC9-466D-B8A6-8A65643CC210}" type="presParOf" srcId="{557AA447-9264-468F-920F-F3CC2E01577A}" destId="{61D404FB-8DF4-4832-A6A6-FCBA821C1133}" srcOrd="1" destOrd="0" presId="urn:microsoft.com/office/officeart/2005/8/layout/vList2"/>
    <dgm:cxn modelId="{C906B0C5-27BB-41D2-89C3-B60AE83F0985}" type="presParOf" srcId="{557AA447-9264-468F-920F-F3CC2E01577A}" destId="{60FC2655-B55D-49AA-9ED2-6E330267DBFC}" srcOrd="2" destOrd="0" presId="urn:microsoft.com/office/officeart/2005/8/layout/vList2"/>
    <dgm:cxn modelId="{03C796A6-8DAB-40C8-8EC6-19AD6F99938B}" type="presParOf" srcId="{557AA447-9264-468F-920F-F3CC2E01577A}" destId="{49E38483-1725-4DD2-8B5C-FD64A0C07184}" srcOrd="3" destOrd="0" presId="urn:microsoft.com/office/officeart/2005/8/layout/vList2"/>
    <dgm:cxn modelId="{35885623-1528-4CF1-A331-661F7128D853}" type="presParOf" srcId="{557AA447-9264-468F-920F-F3CC2E01577A}" destId="{F0E40AFC-465D-4AF0-93F3-1812F41D0CBE}" srcOrd="4" destOrd="0" presId="urn:microsoft.com/office/officeart/2005/8/layout/vList2"/>
    <dgm:cxn modelId="{3CB33187-FD84-45F2-8C9C-60577DB87FC9}" type="presParOf" srcId="{557AA447-9264-468F-920F-F3CC2E01577A}" destId="{52F6915F-E9C6-4662-A683-E039B53C3920}" srcOrd="5" destOrd="0" presId="urn:microsoft.com/office/officeart/2005/8/layout/vList2"/>
    <dgm:cxn modelId="{2E9EA506-8301-4757-A94B-0307DBC62E66}" type="presParOf" srcId="{557AA447-9264-468F-920F-F3CC2E01577A}" destId="{1A2F563A-CB71-4FA3-ABA3-673B4D979D17}" srcOrd="6" destOrd="0" presId="urn:microsoft.com/office/officeart/2005/8/layout/vList2"/>
    <dgm:cxn modelId="{C77634FA-B89D-4D7F-B98A-1D64D081EC63}" type="presParOf" srcId="{557AA447-9264-468F-920F-F3CC2E01577A}" destId="{BCEF9220-4E10-4997-B95B-A4DD16360B98}" srcOrd="7" destOrd="0" presId="urn:microsoft.com/office/officeart/2005/8/layout/vList2"/>
    <dgm:cxn modelId="{478EBA35-EFC0-4C4E-83B8-ADB46B75CA59}" type="presParOf" srcId="{557AA447-9264-468F-920F-F3CC2E01577A}" destId="{A99D6334-FCF8-4A88-8FB3-8DDB7AEC6601}" srcOrd="8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76557DD-DF52-49D8-BC5D-80C32E0D5640}" type="doc">
      <dgm:prSet loTypeId="urn:microsoft.com/office/officeart/2005/8/layout/vList2" loCatId="list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9FFF8CE-BE6A-4573-BC94-0373C92946CA}">
      <dgm:prSet phldrT="[Текст]"/>
      <dgm:spPr/>
      <dgm:t>
        <a:bodyPr/>
        <a:lstStyle/>
        <a:p>
          <a:pPr algn="ctr"/>
          <a:r>
            <a:rPr lang="ru-RU" b="1"/>
            <a:t>Каникулярные школы при АмГПГУ</a:t>
          </a:r>
        </a:p>
      </dgm:t>
    </dgm:pt>
    <dgm:pt modelId="{EA3130A2-D82A-4F31-8CD5-11F9FB2B93E6}" type="parTrans" cxnId="{E479FCDB-D9D0-4181-8EEA-56257D6BC964}">
      <dgm:prSet/>
      <dgm:spPr/>
      <dgm:t>
        <a:bodyPr/>
        <a:lstStyle/>
        <a:p>
          <a:endParaRPr lang="ru-RU"/>
        </a:p>
      </dgm:t>
    </dgm:pt>
    <dgm:pt modelId="{518817D9-D19A-4DB6-B01E-72518C2C3A79}" type="sibTrans" cxnId="{E479FCDB-D9D0-4181-8EEA-56257D6BC964}">
      <dgm:prSet/>
      <dgm:spPr/>
      <dgm:t>
        <a:bodyPr/>
        <a:lstStyle/>
        <a:p>
          <a:endParaRPr lang="ru-RU"/>
        </a:p>
      </dgm:t>
    </dgm:pt>
    <dgm:pt modelId="{D7840125-E4D4-42B7-BCBB-22F4A91CE0F4}">
      <dgm:prSet phldrT="[Текст]"/>
      <dgm:spPr/>
      <dgm:t>
        <a:bodyPr/>
        <a:lstStyle/>
        <a:p>
          <a:pPr algn="ctr"/>
          <a:r>
            <a:rPr lang="ru-RU" b="1"/>
            <a:t>Элективные курсы педагогической направленности</a:t>
          </a:r>
        </a:p>
      </dgm:t>
    </dgm:pt>
    <dgm:pt modelId="{6500B471-792F-4AA6-A3CD-C7A1EF45AC5A}" type="parTrans" cxnId="{75FC2967-0282-4134-8230-DA960110234C}">
      <dgm:prSet/>
      <dgm:spPr/>
      <dgm:t>
        <a:bodyPr/>
        <a:lstStyle/>
        <a:p>
          <a:endParaRPr lang="ru-RU"/>
        </a:p>
      </dgm:t>
    </dgm:pt>
    <dgm:pt modelId="{121366CF-FC21-430B-9C87-6AB75091FFB3}" type="sibTrans" cxnId="{75FC2967-0282-4134-8230-DA960110234C}">
      <dgm:prSet/>
      <dgm:spPr/>
      <dgm:t>
        <a:bodyPr/>
        <a:lstStyle/>
        <a:p>
          <a:endParaRPr lang="ru-RU"/>
        </a:p>
      </dgm:t>
    </dgm:pt>
    <dgm:pt modelId="{34F2A8EC-98DF-4B82-9F8B-DE2C07C1CF95}">
      <dgm:prSet phldrT="[Текст]"/>
      <dgm:spPr/>
      <dgm:t>
        <a:bodyPr/>
        <a:lstStyle/>
        <a:p>
          <a:pPr algn="ctr"/>
          <a:r>
            <a:rPr lang="ru-RU" b="1"/>
            <a:t>Профконсультирование (профориентационная работа)</a:t>
          </a:r>
        </a:p>
      </dgm:t>
    </dgm:pt>
    <dgm:pt modelId="{77EE518F-6979-4B5A-9B4E-692BE21576AA}" type="parTrans" cxnId="{473613F8-F149-41A4-9261-9C093D197DE3}">
      <dgm:prSet/>
      <dgm:spPr/>
      <dgm:t>
        <a:bodyPr/>
        <a:lstStyle/>
        <a:p>
          <a:endParaRPr lang="ru-RU"/>
        </a:p>
      </dgm:t>
    </dgm:pt>
    <dgm:pt modelId="{DEA05893-5B1F-4C7D-91F1-60E9B2320597}" type="sibTrans" cxnId="{473613F8-F149-41A4-9261-9C093D197DE3}">
      <dgm:prSet/>
      <dgm:spPr/>
      <dgm:t>
        <a:bodyPr/>
        <a:lstStyle/>
        <a:p>
          <a:endParaRPr lang="ru-RU"/>
        </a:p>
      </dgm:t>
    </dgm:pt>
    <dgm:pt modelId="{3F9643FE-9554-453A-926B-EF45BE9BBCCA}">
      <dgm:prSet/>
      <dgm:spPr/>
      <dgm:t>
        <a:bodyPr/>
        <a:lstStyle/>
        <a:p>
          <a:pPr algn="ctr"/>
          <a:r>
            <a:rPr lang="ru-RU" b="1"/>
            <a:t>Творческие проекты со студентами АмГПГУ</a:t>
          </a:r>
        </a:p>
      </dgm:t>
    </dgm:pt>
    <dgm:pt modelId="{3F0E237F-1E1C-4D2F-B73B-72445C5BFBC5}" type="parTrans" cxnId="{F7690844-B940-4D0D-B84F-86551D705B62}">
      <dgm:prSet/>
      <dgm:spPr/>
      <dgm:t>
        <a:bodyPr/>
        <a:lstStyle/>
        <a:p>
          <a:endParaRPr lang="ru-RU"/>
        </a:p>
      </dgm:t>
    </dgm:pt>
    <dgm:pt modelId="{F5521649-B474-446A-A263-D92483E57D79}" type="sibTrans" cxnId="{F7690844-B940-4D0D-B84F-86551D705B62}">
      <dgm:prSet/>
      <dgm:spPr/>
      <dgm:t>
        <a:bodyPr/>
        <a:lstStyle/>
        <a:p>
          <a:endParaRPr lang="ru-RU"/>
        </a:p>
      </dgm:t>
    </dgm:pt>
    <dgm:pt modelId="{BBBBC5D1-13B1-400C-8580-E55E658351E7}" type="pres">
      <dgm:prSet presAssocID="{A76557DD-DF52-49D8-BC5D-80C32E0D564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00A4735-A67F-4E04-9F21-4235F5C278E1}" type="pres">
      <dgm:prSet presAssocID="{F9FFF8CE-BE6A-4573-BC94-0373C92946CA}" presName="parentText" presStyleLbl="node1" presStyleIdx="0" presStyleCnt="4" custLinFactY="-93608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5E9C7D-2FF8-4FBF-82EB-23EB4CACF885}" type="pres">
      <dgm:prSet presAssocID="{518817D9-D19A-4DB6-B01E-72518C2C3A79}" presName="spacer" presStyleCnt="0"/>
      <dgm:spPr/>
      <dgm:t>
        <a:bodyPr/>
        <a:lstStyle/>
        <a:p>
          <a:endParaRPr lang="ru-RU"/>
        </a:p>
      </dgm:t>
    </dgm:pt>
    <dgm:pt modelId="{45EE487F-42C7-44EA-9C71-50D485740D6D}" type="pres">
      <dgm:prSet presAssocID="{D7840125-E4D4-42B7-BCBB-22F4A91CE0F4}" presName="parentText" presStyleLbl="node1" presStyleIdx="1" presStyleCnt="4" custLinFactY="-20372" custLinFactNeighborX="-1796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DAF127-B707-4BE9-9A4F-F42B124B4F49}" type="pres">
      <dgm:prSet presAssocID="{121366CF-FC21-430B-9C87-6AB75091FFB3}" presName="spacer" presStyleCnt="0"/>
      <dgm:spPr/>
      <dgm:t>
        <a:bodyPr/>
        <a:lstStyle/>
        <a:p>
          <a:endParaRPr lang="ru-RU"/>
        </a:p>
      </dgm:t>
    </dgm:pt>
    <dgm:pt modelId="{12C0ADAF-27D0-41FC-A748-6646F84876B5}" type="pres">
      <dgm:prSet presAssocID="{34F2A8EC-98DF-4B82-9F8B-DE2C07C1CF95}" presName="parentText" presStyleLbl="node1" presStyleIdx="2" presStyleCnt="4" custLinFactY="35716" custLinFactNeighborY="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CDDB35-B038-4A5D-A6C6-7308CD3C3DF9}" type="pres">
      <dgm:prSet presAssocID="{DEA05893-5B1F-4C7D-91F1-60E9B2320597}" presName="spacer" presStyleCnt="0"/>
      <dgm:spPr/>
      <dgm:t>
        <a:bodyPr/>
        <a:lstStyle/>
        <a:p>
          <a:endParaRPr lang="ru-RU"/>
        </a:p>
      </dgm:t>
    </dgm:pt>
    <dgm:pt modelId="{8587B8BF-0340-4B5A-8514-EDD6A9103D9B}" type="pres">
      <dgm:prSet presAssocID="{3F9643FE-9554-453A-926B-EF45BE9BBCCA}" presName="parentText" presStyleLbl="node1" presStyleIdx="3" presStyleCnt="4" custLinFactY="88500" custLinFactNeighborY="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44BB051-7AA7-4237-85F2-D393C5C03DF5}" type="presOf" srcId="{3F9643FE-9554-453A-926B-EF45BE9BBCCA}" destId="{8587B8BF-0340-4B5A-8514-EDD6A9103D9B}" srcOrd="0" destOrd="0" presId="urn:microsoft.com/office/officeart/2005/8/layout/vList2"/>
    <dgm:cxn modelId="{36A67DD6-A199-47DD-9613-B0F443A2B73B}" type="presOf" srcId="{34F2A8EC-98DF-4B82-9F8B-DE2C07C1CF95}" destId="{12C0ADAF-27D0-41FC-A748-6646F84876B5}" srcOrd="0" destOrd="0" presId="urn:microsoft.com/office/officeart/2005/8/layout/vList2"/>
    <dgm:cxn modelId="{5B44E235-B7AF-4601-B7D0-7E41C55A47BB}" type="presOf" srcId="{A76557DD-DF52-49D8-BC5D-80C32E0D5640}" destId="{BBBBC5D1-13B1-400C-8580-E55E658351E7}" srcOrd="0" destOrd="0" presId="urn:microsoft.com/office/officeart/2005/8/layout/vList2"/>
    <dgm:cxn modelId="{75FC2967-0282-4134-8230-DA960110234C}" srcId="{A76557DD-DF52-49D8-BC5D-80C32E0D5640}" destId="{D7840125-E4D4-42B7-BCBB-22F4A91CE0F4}" srcOrd="1" destOrd="0" parTransId="{6500B471-792F-4AA6-A3CD-C7A1EF45AC5A}" sibTransId="{121366CF-FC21-430B-9C87-6AB75091FFB3}"/>
    <dgm:cxn modelId="{6D1907EA-099D-4C68-B516-EE30EC78008E}" type="presOf" srcId="{F9FFF8CE-BE6A-4573-BC94-0373C92946CA}" destId="{400A4735-A67F-4E04-9F21-4235F5C278E1}" srcOrd="0" destOrd="0" presId="urn:microsoft.com/office/officeart/2005/8/layout/vList2"/>
    <dgm:cxn modelId="{E479FCDB-D9D0-4181-8EEA-56257D6BC964}" srcId="{A76557DD-DF52-49D8-BC5D-80C32E0D5640}" destId="{F9FFF8CE-BE6A-4573-BC94-0373C92946CA}" srcOrd="0" destOrd="0" parTransId="{EA3130A2-D82A-4F31-8CD5-11F9FB2B93E6}" sibTransId="{518817D9-D19A-4DB6-B01E-72518C2C3A79}"/>
    <dgm:cxn modelId="{473613F8-F149-41A4-9261-9C093D197DE3}" srcId="{A76557DD-DF52-49D8-BC5D-80C32E0D5640}" destId="{34F2A8EC-98DF-4B82-9F8B-DE2C07C1CF95}" srcOrd="2" destOrd="0" parTransId="{77EE518F-6979-4B5A-9B4E-692BE21576AA}" sibTransId="{DEA05893-5B1F-4C7D-91F1-60E9B2320597}"/>
    <dgm:cxn modelId="{F7690844-B940-4D0D-B84F-86551D705B62}" srcId="{A76557DD-DF52-49D8-BC5D-80C32E0D5640}" destId="{3F9643FE-9554-453A-926B-EF45BE9BBCCA}" srcOrd="3" destOrd="0" parTransId="{3F0E237F-1E1C-4D2F-B73B-72445C5BFBC5}" sibTransId="{F5521649-B474-446A-A263-D92483E57D79}"/>
    <dgm:cxn modelId="{C52BEF07-2D22-49E2-B296-5BB0B3EF4955}" type="presOf" srcId="{D7840125-E4D4-42B7-BCBB-22F4A91CE0F4}" destId="{45EE487F-42C7-44EA-9C71-50D485740D6D}" srcOrd="0" destOrd="0" presId="urn:microsoft.com/office/officeart/2005/8/layout/vList2"/>
    <dgm:cxn modelId="{3D0B9D08-50ED-4975-9DC6-8F4410BCF59C}" type="presParOf" srcId="{BBBBC5D1-13B1-400C-8580-E55E658351E7}" destId="{400A4735-A67F-4E04-9F21-4235F5C278E1}" srcOrd="0" destOrd="0" presId="urn:microsoft.com/office/officeart/2005/8/layout/vList2"/>
    <dgm:cxn modelId="{52B69912-893A-477C-91A9-DC1DF6D9660B}" type="presParOf" srcId="{BBBBC5D1-13B1-400C-8580-E55E658351E7}" destId="{725E9C7D-2FF8-4FBF-82EB-23EB4CACF885}" srcOrd="1" destOrd="0" presId="urn:microsoft.com/office/officeart/2005/8/layout/vList2"/>
    <dgm:cxn modelId="{A6389001-566A-4CF8-BDF1-904DA0CD79DD}" type="presParOf" srcId="{BBBBC5D1-13B1-400C-8580-E55E658351E7}" destId="{45EE487F-42C7-44EA-9C71-50D485740D6D}" srcOrd="2" destOrd="0" presId="urn:microsoft.com/office/officeart/2005/8/layout/vList2"/>
    <dgm:cxn modelId="{48878E46-9B47-4009-AD18-6596ADB90186}" type="presParOf" srcId="{BBBBC5D1-13B1-400C-8580-E55E658351E7}" destId="{CBDAF127-B707-4BE9-9A4F-F42B124B4F49}" srcOrd="3" destOrd="0" presId="urn:microsoft.com/office/officeart/2005/8/layout/vList2"/>
    <dgm:cxn modelId="{95CADC4D-DBD7-4376-B4E5-DB40D9D918AC}" type="presParOf" srcId="{BBBBC5D1-13B1-400C-8580-E55E658351E7}" destId="{12C0ADAF-27D0-41FC-A748-6646F84876B5}" srcOrd="4" destOrd="0" presId="urn:microsoft.com/office/officeart/2005/8/layout/vList2"/>
    <dgm:cxn modelId="{77530D4E-471B-4968-83A5-1B03D51B7AED}" type="presParOf" srcId="{BBBBC5D1-13B1-400C-8580-E55E658351E7}" destId="{19CDDB35-B038-4A5D-A6C6-7308CD3C3DF9}" srcOrd="5" destOrd="0" presId="urn:microsoft.com/office/officeart/2005/8/layout/vList2"/>
    <dgm:cxn modelId="{653B375A-B63F-46DB-9CCD-9C055A5DC1EA}" type="presParOf" srcId="{BBBBC5D1-13B1-400C-8580-E55E658351E7}" destId="{8587B8BF-0340-4B5A-8514-EDD6A9103D9B}" srcOrd="6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84DD57-6CD0-4237-98EE-05AC8C6C2C25}">
      <dsp:nvSpPr>
        <dsp:cNvPr id="0" name=""/>
        <dsp:cNvSpPr/>
      </dsp:nvSpPr>
      <dsp:spPr>
        <a:xfrm>
          <a:off x="0" y="295"/>
          <a:ext cx="2047875" cy="76022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Социальные практики</a:t>
          </a:r>
        </a:p>
      </dsp:txBody>
      <dsp:txXfrm>
        <a:off x="37111" y="37406"/>
        <a:ext cx="1973653" cy="686002"/>
      </dsp:txXfrm>
    </dsp:sp>
    <dsp:sp modelId="{60FC2655-B55D-49AA-9ED2-6E330267DBFC}">
      <dsp:nvSpPr>
        <dsp:cNvPr id="0" name=""/>
        <dsp:cNvSpPr/>
      </dsp:nvSpPr>
      <dsp:spPr>
        <a:xfrm>
          <a:off x="0" y="774497"/>
          <a:ext cx="2047875" cy="76022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ea typeface="+mn-ea"/>
              <a:cs typeface="Times New Roman" pitchFamily="18" charset="0"/>
            </a:rPr>
            <a:t>Психологический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ea typeface="+mn-ea"/>
              <a:cs typeface="Times New Roman" pitchFamily="18" charset="0"/>
            </a:rPr>
            <a:t> практикум </a:t>
          </a:r>
        </a:p>
      </dsp:txBody>
      <dsp:txXfrm>
        <a:off x="37111" y="811608"/>
        <a:ext cx="1973653" cy="686002"/>
      </dsp:txXfrm>
    </dsp:sp>
    <dsp:sp modelId="{F0E40AFC-465D-4AF0-93F3-1812F41D0CBE}">
      <dsp:nvSpPr>
        <dsp:cNvPr id="0" name=""/>
        <dsp:cNvSpPr/>
      </dsp:nvSpPr>
      <dsp:spPr>
        <a:xfrm>
          <a:off x="0" y="1548700"/>
          <a:ext cx="2047875" cy="76022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ea typeface="+mn-ea"/>
              <a:cs typeface="Times New Roman" pitchFamily="18" charset="0"/>
            </a:rPr>
            <a:t>Школа молодого педагога</a:t>
          </a:r>
        </a:p>
      </dsp:txBody>
      <dsp:txXfrm>
        <a:off x="37111" y="1585811"/>
        <a:ext cx="1973653" cy="686002"/>
      </dsp:txXfrm>
    </dsp:sp>
    <dsp:sp modelId="{1A2F563A-CB71-4FA3-ABA3-673B4D979D17}">
      <dsp:nvSpPr>
        <dsp:cNvPr id="0" name=""/>
        <dsp:cNvSpPr/>
      </dsp:nvSpPr>
      <dsp:spPr>
        <a:xfrm>
          <a:off x="0" y="2322902"/>
          <a:ext cx="2047875" cy="76022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ea typeface="+mn-ea"/>
              <a:cs typeface="Times New Roman" pitchFamily="18" charset="0"/>
            </a:rPr>
            <a:t>Муниципальная игра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ea typeface="+mn-ea"/>
              <a:cs typeface="Times New Roman" pitchFamily="18" charset="0"/>
            </a:rPr>
            <a:t> "Ключ в профессию"</a:t>
          </a:r>
        </a:p>
      </dsp:txBody>
      <dsp:txXfrm>
        <a:off x="37111" y="2360013"/>
        <a:ext cx="1973653" cy="686002"/>
      </dsp:txXfrm>
    </dsp:sp>
    <dsp:sp modelId="{A99D6334-FCF8-4A88-8FB3-8DDB7AEC6601}">
      <dsp:nvSpPr>
        <dsp:cNvPr id="0" name=""/>
        <dsp:cNvSpPr/>
      </dsp:nvSpPr>
      <dsp:spPr>
        <a:xfrm>
          <a:off x="0" y="3097105"/>
          <a:ext cx="2047875" cy="76022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Летняя педагогическая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 практика в  пришкольном оздоровительном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лагере</a:t>
          </a:r>
        </a:p>
      </dsp:txBody>
      <dsp:txXfrm>
        <a:off x="37111" y="3134216"/>
        <a:ext cx="1973653" cy="68600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0A4735-A67F-4E04-9F21-4235F5C278E1}">
      <dsp:nvSpPr>
        <dsp:cNvPr id="0" name=""/>
        <dsp:cNvSpPr/>
      </dsp:nvSpPr>
      <dsp:spPr>
        <a:xfrm>
          <a:off x="0" y="0"/>
          <a:ext cx="1752600" cy="67128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Каникулярные школы при АмГПГУ</a:t>
          </a:r>
        </a:p>
      </dsp:txBody>
      <dsp:txXfrm>
        <a:off x="32770" y="32770"/>
        <a:ext cx="1687060" cy="605747"/>
      </dsp:txXfrm>
    </dsp:sp>
    <dsp:sp modelId="{45EE487F-42C7-44EA-9C71-50D485740D6D}">
      <dsp:nvSpPr>
        <dsp:cNvPr id="0" name=""/>
        <dsp:cNvSpPr/>
      </dsp:nvSpPr>
      <dsp:spPr>
        <a:xfrm>
          <a:off x="0" y="997492"/>
          <a:ext cx="1752600" cy="67128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Элективные курсы педагогической направленности</a:t>
          </a:r>
        </a:p>
      </dsp:txBody>
      <dsp:txXfrm>
        <a:off x="32770" y="1030262"/>
        <a:ext cx="1687060" cy="605747"/>
      </dsp:txXfrm>
    </dsp:sp>
    <dsp:sp modelId="{12C0ADAF-27D0-41FC-A748-6646F84876B5}">
      <dsp:nvSpPr>
        <dsp:cNvPr id="0" name=""/>
        <dsp:cNvSpPr/>
      </dsp:nvSpPr>
      <dsp:spPr>
        <a:xfrm>
          <a:off x="0" y="2148972"/>
          <a:ext cx="1752600" cy="67128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Профконсультирование (профориентационная работа)</a:t>
          </a:r>
        </a:p>
      </dsp:txBody>
      <dsp:txXfrm>
        <a:off x="32770" y="2181742"/>
        <a:ext cx="1687060" cy="605747"/>
      </dsp:txXfrm>
    </dsp:sp>
    <dsp:sp modelId="{8587B8BF-0340-4B5A-8514-EDD6A9103D9B}">
      <dsp:nvSpPr>
        <dsp:cNvPr id="0" name=""/>
        <dsp:cNvSpPr/>
      </dsp:nvSpPr>
      <dsp:spPr>
        <a:xfrm>
          <a:off x="0" y="3043462"/>
          <a:ext cx="1752600" cy="67128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Творческие проекты со студентами АмГПГУ</a:t>
          </a:r>
        </a:p>
      </dsp:txBody>
      <dsp:txXfrm>
        <a:off x="32770" y="3076232"/>
        <a:ext cx="1687060" cy="6057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D498B-4B64-447F-A927-F011507BD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9</Pages>
  <Words>1499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УВР</dc:creator>
  <cp:keywords/>
  <dc:description/>
  <cp:lastModifiedBy>УВР</cp:lastModifiedBy>
  <cp:revision>25</cp:revision>
  <dcterms:created xsi:type="dcterms:W3CDTF">2018-04-09T11:26:00Z</dcterms:created>
  <dcterms:modified xsi:type="dcterms:W3CDTF">2019-08-01T08:34:00Z</dcterms:modified>
</cp:coreProperties>
</file>